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(50)... المفكر السياسي أسعد غانم</w:t>
      </w:r>
    </w:p>
    <w:p>
      <w:pPr>
        <w:pStyle w:val="rtlJustify"/>
      </w:pPr>
      <w:r>
        <w:rPr>
          <w:rFonts w:ascii="Traditional Arabic" w:hAnsi="Traditional Arabic" w:eastAsia="Traditional Arabic" w:cs="Traditional Arabic"/>
          <w:sz w:val="28"/>
          <w:szCs w:val="28"/>
          <w:rtl/>
        </w:rPr>
        <w:t xml:space="preserve">دكتور في العلوم السياسية ومفكر فلسطيني، مواليد 1965 في الجليل الغربي في الوطن الفلسطيني؛ يعيش في بيت جده في قرية شعب في قضاء مدينة عكا هازمة نابليون وذلك بعد استرجاعه عبر صراع قانوني طويل وشاق.</w:t>
      </w:r>
    </w:p>
    <w:p>
      <w:pPr>
        <w:pStyle w:val="rtlJustify"/>
      </w:pPr>
      <w:r>
        <w:rPr>
          <w:rFonts w:ascii="Traditional Arabic" w:hAnsi="Traditional Arabic" w:eastAsia="Traditional Arabic" w:cs="Traditional Arabic"/>
          <w:sz w:val="28"/>
          <w:szCs w:val="28"/>
          <w:rtl/>
        </w:rPr>
        <w:t xml:space="preserve">درس أسعد غانم  اللقب الأول والثاني والثالث في جامعة حيفا، ودرس فيما بعد  الدكتوراه في جامعة ميرالند في واشنطن خلال عامي 2008 و 2009، وله عدة إصدارات إضافةً الىغ عشرات المقالات ومازال يكتب حتى اللحظة في الشؤون الفلسطينية وخاصة  في مجلة المجلة التي تصدر في لندن، وأتابعها باستمرار كونها رصينة.</w:t>
      </w:r>
    </w:p>
    <w:p>
      <w:pPr>
        <w:pStyle w:val="rtlJustify"/>
      </w:pPr>
      <w:r>
        <w:rPr>
          <w:rFonts w:ascii="Traditional Arabic" w:hAnsi="Traditional Arabic" w:eastAsia="Traditional Arabic" w:cs="Traditional Arabic"/>
          <w:sz w:val="28"/>
          <w:szCs w:val="28"/>
          <w:rtl/>
        </w:rPr>
        <w:t xml:space="preserve">سدد الله خطاكم أخي الدكتور أسعد وحفظكم، وأنت أيقونة فكرية وسياسية فلسطينية نعتز ونفخر بها.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Hızlı kayıt, sosyal medya ile giriş ve anında bakiye yükleme Mostbet’te dakikalar içinde tamamlanır.</w:t>
      </w:r>
    </w:p>
    <w:p>
      <w:pPr>
        <w:pStyle w:val="rtlJustify"/>
      </w:pPr>
      <w:r>
        <w:rPr>
          <w:rFonts w:ascii="Traditional Arabic" w:hAnsi="Traditional Arabic" w:eastAsia="Traditional Arabic" w:cs="Traditional Arabic"/>
          <w:sz w:val="28"/>
          <w:szCs w:val="28"/>
          <w:rtl/>
        </w:rPr>
        <w:t xml:space="preserve">1xbet gives you the edge in every game.</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2025-09-26T21:11:47+00:00</dcterms:created>
  <dcterms:modified xsi:type="dcterms:W3CDTF">2025-09-26T21:11:47+00:00</dcterms:modified>
</cp:coreProperties>
</file>

<file path=docProps/custom.xml><?xml version="1.0" encoding="utf-8"?>
<Properties xmlns="http://schemas.openxmlformats.org/officeDocument/2006/custom-properties" xmlns:vt="http://schemas.openxmlformats.org/officeDocument/2006/docPropsVTypes"/>
</file>