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بئر عونة</w:t>
      </w:r>
    </w:p>
    <w:p>
      <w:pPr>
        <w:pStyle w:val="rtlJustify"/>
      </w:pPr>
      <w:r>
        <w:rPr>
          <w:rFonts w:ascii="Traditional Arabic" w:hAnsi="Traditional Arabic" w:eastAsia="Traditional Arabic" w:cs="Traditional Arabic"/>
          <w:sz w:val="28"/>
          <w:szCs w:val="28"/>
          <w:rtl/>
        </w:rPr>
        <w:t xml:space="preserve"> تقعبئر عونة إلى الجنوب الغربي من بيت جالا وتتصل به بشوارعها من كل الجنبات، ويرتبط الحي بأراضي دير كريمزان الواسعة والتي تخطط إسرائيل بضمها ضمن حدود بلدية القدس.</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 التحكم بالسكان</w:t>
      </w:r>
    </w:p>
    <w:p>
      <w:pPr>
        <w:pStyle w:val="rtlJustify"/>
      </w:pPr>
      <w:r>
        <w:rPr>
          <w:rFonts w:ascii="Traditional Arabic" w:hAnsi="Traditional Arabic" w:eastAsia="Traditional Arabic" w:cs="Traditional Arabic"/>
          <w:sz w:val="28"/>
          <w:szCs w:val="28"/>
          <w:rtl/>
        </w:rPr>
        <w:t xml:space="preserve"> وتتحكم بلدية القدس ووزارة الداخلية "الإسرائيلية" بمصير السكان من حيث ملاحقتهم في البناء بدعوى عدم الترخيص وباجبارهم على دفع ضريبة الأرنونا، ويبلغ عدد السكان فيه نحو ألفي نسمة، وأصبح مكتظ بهم ويمتليء بالمباني، فمنهم من يحمل هوية القدس الذين اشتروا فيه مباني للحفاظ على هويتهم، ومنهم من يحمل بطاقة الضفة الغربية.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يتعرض الحي لهجمة احتلالية باستهداف مبانيه وهدمها وكان آخرهم هدم منزل المواطن وليد زرينة يوم الخميس الماضي، والمكون من أربعة شقق بدعوى عدم الترخيص.</w:t>
      </w:r>
    </w:p>
    <w:p>
      <w:pPr>
        <w:pStyle w:val="rtlJustify"/>
      </w:pPr>
      <w:r>
        <w:rPr>
          <w:rFonts w:ascii="Traditional Arabic" w:hAnsi="Traditional Arabic" w:eastAsia="Traditional Arabic" w:cs="Traditional Arabic"/>
          <w:sz w:val="28"/>
          <w:szCs w:val="28"/>
          <w:rtl/>
        </w:rPr>
        <w:t xml:space="preserve">  وتبلغ نسبة الهدم في الحي 2% من نسبة الهدم في الضفة الغربية.</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البلدية تقدم بعض الخدمات للسكان ومن بينها جمع النفايات، بينما تقدم شركة كهرباء محافظة القدس التيار الكهربائي، أما المياه فهي من خط ميكروت "الإسرائيلي"، وخطوط الهاتف من قبل شركات الاتصالات الفلسطينية، وكذلك خدمة الانترنت تقدم من قبل شركات فلسطينية.</w:t>
      </w:r>
    </w:p>
    <w:p>
      <w:pPr>
        <w:pStyle w:val="rtlJustify"/>
      </w:pPr>
      <w:r>
        <w:rPr>
          <w:rFonts w:ascii="Traditional Arabic" w:hAnsi="Traditional Arabic" w:eastAsia="Traditional Arabic" w:cs="Traditional Arabic"/>
          <w:sz w:val="28"/>
          <w:szCs w:val="28"/>
          <w:rtl/>
        </w:rPr>
        <w:t xml:space="preserve">هذا يشير إلى مدى تشابك الخطوط وتعقيدها لهذا الحي، حيث تحرص البلدية على أن تبقي تلك الخطوط وتقطع الطريق على الجانب الإسرائيلي من أن يحولها لأحد أحياء القدس التي تسيطر عليها بلدية الاحتلال.</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قصة البئر</w:t>
      </w:r>
    </w:p>
    <w:p>
      <w:pPr>
        <w:pStyle w:val="rtlJustify"/>
      </w:pPr>
      <w:r>
        <w:rPr>
          <w:rFonts w:ascii="Traditional Arabic" w:hAnsi="Traditional Arabic" w:eastAsia="Traditional Arabic" w:cs="Traditional Arabic"/>
          <w:sz w:val="28"/>
          <w:szCs w:val="28"/>
          <w:rtl/>
        </w:rPr>
        <w:t xml:space="preserve"> أصل تسمية بئر عونة جائت من بئر موجود في الحي منذ قديم الزمان وهو بئر عام كان يستخدمه السكان للحصول على المياه وبشكل تعاوني.</w:t>
      </w:r>
    </w:p>
    <w:p>
      <w:pPr>
        <w:pStyle w:val="rtlJustify"/>
      </w:pPr>
      <w:r>
        <w:rPr>
          <w:rFonts w:ascii="Traditional Arabic" w:hAnsi="Traditional Arabic" w:eastAsia="Traditional Arabic" w:cs="Traditional Arabic"/>
          <w:sz w:val="28"/>
          <w:szCs w:val="28"/>
          <w:rtl/>
        </w:rPr>
        <w:t xml:space="preserve"> ويرتبط البئر الذي لا زال قائمًا بالسيدة مريم العذراء التي مرت بالمكان مع يوسف والطفل يسوع للاستراحة أثناء توجههم إلى مصر، وحسب الرواية التاريخية فانه قد حصل للبئر أعجوبة حينما ارتفعت مياهه إلى الأعلى لإعانة العائلة المقدسة.</w:t>
      </w:r>
    </w:p>
    <w:p>
      <w:pPr>
        <w:pStyle w:val="rtlJustify"/>
      </w:pPr>
      <w:r>
        <w:rPr>
          <w:rFonts w:ascii="Traditional Arabic" w:hAnsi="Traditional Arabic" w:eastAsia="Traditional Arabic" w:cs="Traditional Arabic"/>
          <w:sz w:val="28"/>
          <w:szCs w:val="28"/>
          <w:rtl/>
        </w:rPr>
        <w:t xml:space="preserve"> كما يقال أن بئر عونة سميت بينبوع مياه سنحاريب وهو ملك آشور الذي خيم مع جيشه خلال حصاره للقدس.</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من آثار الحي أيضًا كنيسة البشارة التي تأسست عام 1858 بمرسوم من الحكومة العثمانية في الجزء الشرقي من بيت جالا، وتعمل تحت رعاية البطريركية اللاتينية بالقدس، ويضم المبنى مدرسة السيمنير التي يرتدادها العديد من الطلاب ومعظمهم عندما يتخرجون يصبحون كهنة.</w:t>
      </w:r>
    </w:p>
    <w:p>
      <w:pPr>
        <w:pStyle w:val="rtlJustify"/>
      </w:pPr>
      <w:r>
        <w:rPr>
          <w:rFonts w:ascii="Traditional Arabic" w:hAnsi="Traditional Arabic" w:eastAsia="Traditional Arabic" w:cs="Traditional Arabic"/>
          <w:sz w:val="28"/>
          <w:szCs w:val="28"/>
          <w:rtl/>
        </w:rPr>
        <w:t xml:space="preserve"> وسبق لبلدية بيت جالا وقبل عدة سنوات أن دشنت على مدحل الحي دوار أطلق عليه بئر عونه على فوق البئر المحفور وحاولت سلطات الاحتلال من منعها ومن ثم حاولت هدمها ولكن تدخل جهات أجنبية ساهمت في تمويل هذا الدوار الذي لا زال يواجه خطر الهدم</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2026-04-23T03:57:31+00:00</dcterms:created>
  <dcterms:modified xsi:type="dcterms:W3CDTF">2026-04-23T03:57:31+00:00</dcterms:modified>
</cp:coreProperties>
</file>

<file path=docProps/custom.xml><?xml version="1.0" encoding="utf-8"?>
<Properties xmlns="http://schemas.openxmlformats.org/officeDocument/2006/custom-properties" xmlns:vt="http://schemas.openxmlformats.org/officeDocument/2006/docPropsVTypes"/>
</file>