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جيدا</w:t>
      </w:r>
    </w:p>
    <w:p>
      <w:pPr>
        <w:pStyle w:val="rtlJustify"/>
      </w:pPr>
      <w:r>
        <w:rPr>
          <w:rFonts w:ascii="Traditional Arabic" w:hAnsi="Traditional Arabic" w:eastAsia="Traditional Arabic" w:cs="Traditional Arabic"/>
          <w:sz w:val="28"/>
          <w:szCs w:val="28"/>
          <w:rtl/>
        </w:rPr>
        <w:t xml:space="preserve">قرية فلسطينية مُهَجَّرَة، كانت تقع عند الطرف الشمالي الغربي لسهل مرج ابن عامر، جنوب شرق مدينة حيفا على ارتفاع 100م،  وفيها بئران وخزانان للماء لاستعمال أهل القرية الذين بلغ عددهم 337 نسمة عام 1922، وفي إحصائيات عام 1931 قُدِرَ عدد سكانها بنحو 115 نسمة منهم 35 عربياً (2 مسيحين والباقي مسلمين) وكان عدد منازلها 29 منزلاً.</w:t>
      </w:r>
    </w:p>
    <w:p>
      <w:pPr>
        <w:pStyle w:val="rtlJustify"/>
      </w:pPr>
      <w:r>
        <w:rPr>
          <w:rFonts w:ascii="Traditional Arabic" w:hAnsi="Traditional Arabic" w:eastAsia="Traditional Arabic" w:cs="Traditional Arabic"/>
          <w:sz w:val="28"/>
          <w:szCs w:val="28"/>
          <w:rtl/>
        </w:rPr>
        <w:t xml:space="preserve">كانت تتوسط عدة قرى وبلدات هي: أم العمد شمالاً، طبعون من الشمال الغربي، الشيخ بريك غرباً، أراضي قرية جباتا جنوباً، أراضي قريتي معلول وسمونة شرقاً.</w:t>
      </w:r>
    </w:p>
    <w:p>
      <w:pPr>
        <w:pStyle w:val="rtlJustify"/>
      </w:pPr>
      <w:r>
        <w:rPr>
          <w:rFonts w:ascii="Traditional Arabic" w:hAnsi="Traditional Arabic" w:eastAsia="Traditional Arabic" w:cs="Traditional Arabic"/>
          <w:sz w:val="28"/>
          <w:szCs w:val="28"/>
          <w:rtl/>
        </w:rPr>
        <w:t xml:space="preserve">وكانت الحكومة العثمانية قد باعت عام 1869 أراضي جيدا لتجار من بيروت فقاموا ببيعها للصهيونيين. وأخليت من سكانها العرب نهائياً في عام 1945 بمساندة السلطات البريطانية. وأقام الصهيونيون على أراضي جيدا مستعمرة “رامات يشاي” منذ عام 1925. ثم أزالوا معالم القرية العربية باستنثاء بعض المنازل.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2025-08-14T00:06:57+00:00</dcterms:created>
  <dcterms:modified xsi:type="dcterms:W3CDTF">2025-08-14T00:06:57+00:00</dcterms:modified>
</cp:coreProperties>
</file>

<file path=docProps/custom.xml><?xml version="1.0" encoding="utf-8"?>
<Properties xmlns="http://schemas.openxmlformats.org/officeDocument/2006/custom-properties" xmlns:vt="http://schemas.openxmlformats.org/officeDocument/2006/docPropsVTypes"/>
</file>