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دير أبو ضَعِيف</w:t>
      </w:r>
    </w:p>
    <w:p>
      <w:pPr>
        <w:pStyle w:val="rtlJustify"/>
      </w:pPr>
      <w:r>
        <w:rPr>
          <w:rFonts w:ascii="Traditional Arabic" w:hAnsi="Traditional Arabic" w:eastAsia="Traditional Arabic" w:cs="Traditional Arabic"/>
          <w:sz w:val="28"/>
          <w:szCs w:val="28"/>
          <w:rtl/>
        </w:rPr>
        <w:t xml:space="preserve">قرية فلسطينية حالية، تقع على مشارف سهل مرج ابن عامر شرقي مدينة جنين وعلى مسافة  7 كم عنها، بارتفاع يصل إلى 200م عن مستوى سطح البحر.</w:t>
      </w:r>
    </w:p>
    <w:p>
      <w:pPr>
        <w:pStyle w:val="rtlJustify"/>
      </w:pPr>
      <w:r>
        <w:rPr>
          <w:rFonts w:ascii="Traditional Arabic" w:hAnsi="Traditional Arabic" w:eastAsia="Traditional Arabic" w:cs="Traditional Arabic"/>
          <w:sz w:val="28"/>
          <w:szCs w:val="28"/>
          <w:rtl/>
        </w:rPr>
        <w:t xml:space="preserve">تبلغ مساحة أراضي دير أبو ضعيف حوالي 12906 دونم، تشغل أبنية ومنازل القرية ما مساحته منها 300 دونم.</w:t>
      </w:r>
    </w:p>
    <w:p>
      <w:pPr>
        <w:pStyle w:val="rtlJustify"/>
      </w:pPr>
      <w:r>
        <w:rPr>
          <w:rFonts w:ascii="Traditional Arabic" w:hAnsi="Traditional Arabic" w:eastAsia="Traditional Arabic" w:cs="Traditional Arabic"/>
          <w:sz w:val="28"/>
          <w:szCs w:val="28"/>
          <w:rtl/>
        </w:rPr>
        <w:t xml:space="preserve">احتلت دير أبو ضعيف كما قرى ومدن الضفة الغربية عشية عدوان الخامس من حزيران/ يونيو 1967.</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دير أبو ضعيف هي قرية  من قرىالضفة الغربية وتتبع محافظة جنين. احتلت القرية في حرب 1967.</w:t>
      </w:r>
    </w:p>
    <w:p/>
    <w:p>
      <w:pPr>
        <w:pStyle w:val="Heading2"/>
      </w:pPr>
      <w:bookmarkStart w:id="1" w:name="_Toc1"/>
      <w:r>
        <w:t>سبب التسمية</w:t>
      </w:r>
      <w:bookmarkEnd w:id="1"/>
    </w:p>
    <w:p>
      <w:pPr>
        <w:pStyle w:val="rtlJustify"/>
      </w:pPr>
      <w:r>
        <w:rPr>
          <w:rFonts w:ascii="Traditional Arabic" w:hAnsi="Traditional Arabic" w:eastAsia="Traditional Arabic" w:cs="Traditional Arabic"/>
          <w:sz w:val="28"/>
          <w:szCs w:val="28"/>
          <w:rtl/>
        </w:rPr>
        <w:t xml:space="preserve">سبب تسميتها بهذا الاسم هو أن أول من سكنها هو محمد الضعيف الذي قدم من الخليل باتجاه جنين قبل حوالي 400 سنة حيث كانت في البداية تسمى دار أبو ضعيف ومع مرور الوقت سميت بدير أبو ضعيف حاليا وكان لمحمد الضعيف اخوة اتجهوا إلى شمال غرب جنين وسكنوا في وادي عارة في قرى عارة وعرعرة بالقرب من أم الفحم</w:t>
      </w:r>
    </w:p>
    <w:p>
      <w:pPr>
        <w:pStyle w:val="rtlJustify"/>
      </w:pPr>
      <w:r>
        <w:rPr>
          <w:rFonts w:ascii="Traditional Arabic" w:hAnsi="Traditional Arabic" w:eastAsia="Traditional Arabic" w:cs="Traditional Arabic"/>
          <w:sz w:val="28"/>
          <w:szCs w:val="28"/>
          <w:rtl/>
        </w:rPr>
        <w:t xml:space="preserve"> </w:t>
      </w:r>
    </w:p>
    <w:p/>
    <w:p>
      <w:pPr>
        <w:pStyle w:val="Heading2"/>
      </w:pPr>
      <w:bookmarkStart w:id="2" w:name="_Toc2"/>
      <w:r>
        <w:t>السكان</w:t>
      </w:r>
      <w:bookmarkEnd w:id="2"/>
    </w:p>
    <w:p>
      <w:pPr>
        <w:pStyle w:val="rtlJustify"/>
      </w:pPr>
      <w:r>
        <w:rPr>
          <w:rFonts w:ascii="Traditional Arabic" w:hAnsi="Traditional Arabic" w:eastAsia="Traditional Arabic" w:cs="Traditional Arabic"/>
          <w:sz w:val="28"/>
          <w:szCs w:val="28"/>
          <w:rtl/>
        </w:rPr>
        <w:t xml:space="preserve">بلغ عدد سكانها عام 1922م حوالي 441 نسمة ارتفع إلى 850 نسمة عام 1945م، وبلغ عدد سكانها عام 1967م حوالي 1400 نسمة، تضاعف إلى 2700 نسمة عام 1987م ويبلغ عدد السكان عام 2000 8920 نسمة.</w:t>
      </w:r>
    </w:p>
    <w:p/>
    <w:p>
      <w:pPr>
        <w:pStyle w:val="Heading2"/>
      </w:pPr>
      <w:bookmarkStart w:id="3" w:name="_Toc3"/>
      <w:r>
        <w:t>البنية المعمارية</w:t>
      </w:r>
      <w:bookmarkEnd w:id="3"/>
    </w:p>
    <w:p>
      <w:pPr>
        <w:pStyle w:val="rtlJustify"/>
      </w:pPr>
      <w:r>
        <w:rPr>
          <w:rFonts w:ascii="Traditional Arabic" w:hAnsi="Traditional Arabic" w:eastAsia="Traditional Arabic" w:cs="Traditional Arabic"/>
          <w:sz w:val="28"/>
          <w:szCs w:val="28"/>
          <w:rtl/>
        </w:rPr>
        <w:t xml:space="preserve">في القرية جامع وثلاث مدارس (ثانوية للبنين ، إعدادية للبنات، ابتدائية للبنات والبنين). كما يوجد في القرية مركز صحي ولكنه غير متطور ، إما بالنسبة للطلاب فإنهم يكملون دراستهم في جنين . ولدى القرية شبكة كهرباء وشبكة اتصالات حديثة جداً ، وشوارعها معبدة بالكامل والنفايات تجمع من القرية يومياً.</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4" w:name="_Toc4"/>
      <w:r>
        <w:t>الاستيطان في القرية</w:t>
      </w:r>
      <w:bookmarkEnd w:id="4"/>
    </w:p>
    <w:p>
      <w:pPr>
        <w:pStyle w:val="rtlJustify"/>
      </w:pPr>
      <w:r>
        <w:rPr>
          <w:rFonts w:ascii="Traditional Arabic" w:hAnsi="Traditional Arabic" w:eastAsia="Traditional Arabic" w:cs="Traditional Arabic"/>
          <w:sz w:val="28"/>
          <w:szCs w:val="28"/>
          <w:rtl/>
        </w:rPr>
        <w:t xml:space="preserve">إطار مخططات الاحتلال الإسرائيلي في الاستيلاء على الأراضي الزراعية في جنين ، تظهر الصورة في المساحة الإضافية تبرز فيها الزراعات المروية في المنطقة المجاورة للمناطق السكنية. وجرافتين عسكريتين في 15 من شهر آب 2012 على مداهمة السهول الزراعية في قرية دير أبو ضعيف شرق مدينة جنين ، حيث نفذت عملية هدم لثلاثة من الآبار الارتوازية في حالة وجودها بدون ترخيص قبل الاحتلال الإسرائيلي الإشارة إلى أن تلك الآبار تقع ضمن المنطقة المصنفة B من اتفاق أوسلو.</w:t>
      </w:r>
    </w:p>
    <w:p/>
    <w:p>
      <w:pPr>
        <w:pStyle w:val="Heading2"/>
      </w:pPr>
      <w:bookmarkStart w:id="5" w:name="_Toc5"/>
      <w:r>
        <w:t>الثروة الزراعية</w:t>
      </w:r>
      <w:bookmarkEnd w:id="5"/>
    </w:p>
    <w:p>
      <w:pPr>
        <w:pStyle w:val="rtlJustify"/>
      </w:pPr>
      <w:r>
        <w:rPr>
          <w:rFonts w:ascii="Traditional Arabic" w:hAnsi="Traditional Arabic" w:eastAsia="Traditional Arabic" w:cs="Traditional Arabic"/>
          <w:sz w:val="28"/>
          <w:szCs w:val="28"/>
          <w:rtl/>
        </w:rPr>
        <w:t xml:space="preserve">الزراعة:</w:t>
      </w:r>
    </w:p>
    <w:p>
      <w:pPr>
        <w:pStyle w:val="rtlJustify"/>
      </w:pPr>
      <w:r>
        <w:rPr>
          <w:rFonts w:ascii="Traditional Arabic" w:hAnsi="Traditional Arabic" w:eastAsia="Traditional Arabic" w:cs="Traditional Arabic"/>
          <w:sz w:val="28"/>
          <w:szCs w:val="28"/>
          <w:rtl/>
        </w:rPr>
        <w:t xml:space="preserve"> قرية دير أبو ضعيف من القرى التي تشتهر بكثرة البيوت البلاستيكية فيها بحيث يوجد بها أراض زراعية واسعة داخل البلدة وفي محيطها، كما تتوفر فيها آبار المياه وهذا ما يشجع أهل القرية على تطوير العمل الزراعي إضافة لخصوبة التربة ومناسبتها لجميع أنواع المزروعات.</w:t>
      </w:r>
    </w:p>
    <w:p>
      <w:pPr>
        <w:pStyle w:val="rtlJustify"/>
      </w:pPr>
      <w:r>
        <w:rPr>
          <w:rFonts w:ascii="Traditional Arabic" w:hAnsi="Traditional Arabic" w:eastAsia="Traditional Arabic" w:cs="Traditional Arabic"/>
          <w:sz w:val="28"/>
          <w:szCs w:val="28"/>
          <w:rtl/>
        </w:rPr>
        <w:t xml:space="preserve"> هذا وتعتبر المحاصيل الزراعية في القرية من المهن التي لا يمكن التفريط بها لأن الغالبية يعتاشون من إنتاجها وهذا ما جعل دير أبو ضعيف قرية زراعية مميزة بكثيرة الإنتاج وجودته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6" w:name="_Toc6"/>
      <w:r>
        <w:t>مصادر المياه</w:t>
      </w:r>
      <w:bookmarkEnd w:id="6"/>
    </w:p>
    <w:p>
      <w:pPr>
        <w:pStyle w:val="rtlJustify"/>
      </w:pPr>
      <w:r>
        <w:rPr>
          <w:rFonts w:ascii="Traditional Arabic" w:hAnsi="Traditional Arabic" w:eastAsia="Traditional Arabic" w:cs="Traditional Arabic"/>
          <w:sz w:val="28"/>
          <w:szCs w:val="28"/>
          <w:rtl/>
        </w:rPr>
        <w:t xml:space="preserve">تشتهر القرية بكثرة آبارها ولذلك فهي مشهورة بالزراعة وذلك لقربها من مرج بن عامر وبيسان.</w:t>
      </w:r>
    </w:p>
    <w:p/>
    <w:p>
      <w:pPr>
        <w:pStyle w:val="Heading2"/>
      </w:pPr>
      <w:bookmarkStart w:id="7" w:name="_Toc7"/>
      <w:r>
        <w:t>عائلات القرية وعشائرها</w:t>
      </w:r>
      <w:bookmarkEnd w:id="7"/>
    </w:p>
    <w:p>
      <w:pPr>
        <w:pStyle w:val="rtlJustify"/>
      </w:pPr>
      <w:r>
        <w:rPr>
          <w:rFonts w:ascii="Traditional Arabic" w:hAnsi="Traditional Arabic" w:eastAsia="Traditional Arabic" w:cs="Traditional Arabic"/>
          <w:sz w:val="28"/>
          <w:szCs w:val="28"/>
          <w:rtl/>
        </w:rPr>
        <w:t xml:space="preserve">من أشهر عائلاتها عائلة عليات.</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2026-08-28T13:52:03+00:00</dcterms:created>
  <dcterms:modified xsi:type="dcterms:W3CDTF">2026-08-28T13:52:03+00:00</dcterms:modified>
</cp:coreProperties>
</file>

<file path=docProps/custom.xml><?xml version="1.0" encoding="utf-8"?>
<Properties xmlns="http://schemas.openxmlformats.org/officeDocument/2006/custom-properties" xmlns:vt="http://schemas.openxmlformats.org/officeDocument/2006/docPropsVTypes"/>
</file>