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طُوبَا الهِيّبْ</w:t></w:r></w:p><w:p><w:pPr><w:pStyle w:val="rtlJustify"/></w:pPr><w:r><w:rPr><w:rFonts w:ascii="Traditional Arabic" w:hAnsi="Traditional Arabic" w:eastAsia="Traditional Arabic" w:cs="Traditional Arabic"/><w:sz w:val="28"/><w:szCs w:val="28"/><w:rtl/></w:rPr><w:t xml:space="preserve">قرية فلسطينية مزالة، كانت مبنية في منطقة تسمى طوبا على ضفاف نهر الأردن قرب بحيرة طبريا (تبعد 3 كيلومتر عن نهر الأردن وتبعد و10 كيلومتر عن بحيرة طبريا)، إدارياً تتبع لقضاء مدينة صفد وتقع شرقها وتبعد عنها حوالي 13,5 كم بارتفاع يصل إلى 200م عن مستوى سطح البحر.</w:t></w:r></w:p><w:p><w:pPr><w:pStyle w:val="rtlJustify"/></w:pPr><w:r><w:rPr><w:rFonts w:ascii="Traditional Arabic" w:hAnsi="Traditional Arabic" w:eastAsia="Traditional Arabic" w:cs="Traditional Arabic"/><w:sz w:val="28"/><w:szCs w:val="28"/><w:rtl/></w:rPr><w:t xml:space="preserve">قُدِرَت مساحة أراضي القرية بـ 15992 دونم، شغلت منازل وأبنية القرية ما مساحته 48 دونم من مجمل تلك المساحة.</w:t></w:r></w:p><w:p><w:pPr><w:pStyle w:val="rtlJustify"/></w:pPr><w:r><w:rPr><w:rFonts w:ascii="Traditional Arabic" w:hAnsi="Traditional Arabic" w:eastAsia="Traditional Arabic" w:cs="Traditional Arabic"/><w:sz w:val="28"/><w:szCs w:val="28"/><w:rtl/></w:rPr><w:t xml:space="preserve">لا يذكر على وجه الدقة تاريخ احتلال القرية، ولكن على الأرجح استناداً لموقع القرية وما جاورها من قرى ربما يكون يوم 4 أيار/ مايو 1948 في سياق عملية "يفتاح".</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القسم الأول من الاسم طُوبَى: ويعني الحسني والخير والغبطة. وجاء في القرآن الكريم : (طوبى لهم). وأما الطوب فهو الآجر وهي لغة مصرية قديمة.</w:t></w:r></w:p><w:p><w:pPr><w:pStyle w:val="rtlJustify"/></w:pPr><w:r><w:rPr><w:rFonts w:ascii="Traditional Arabic" w:hAnsi="Traditional Arabic" w:eastAsia="Traditional Arabic" w:cs="Traditional Arabic"/><w:sz w:val="28"/><w:szCs w:val="28"/><w:rtl/></w:rPr><w:t xml:space="preserve">وعن الجزء الثاني من الاسم الهيب: فهو نسبةً للعشيرة العربية التي كانت تسكن القرية وهم عرب الهيب.</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تتوسط طوبى- الهيب مجموعة قرى وبلدات فلسطينية مدمرة، واليوم باتت تجاورها المستعمرات التي أقيمت فوق أراضي تلك القرى، ومن تلك القرى:</w:t></w:r></w:p><w:p><w:pPr><w:pStyle w:val="rtlJustify"/></w:pPr><w:r><w:rPr><w:rFonts w:ascii="Traditional Arabic" w:hAnsi="Traditional Arabic" w:eastAsia="Traditional Arabic" w:cs="Traditional Arabic"/><w:sz w:val="28"/><w:szCs w:val="28"/><w:rtl/></w:rPr><w:t xml:space="preserve">قرية طوبى الزنغرية شمالاً. (قرية حالية).قرية منصورة الخيط من الشمال الشرقي. (قرية مدمرة).الجولان السوري المحتل شرقاً.قرى الزنغرية (زحلق/ خربة خاطي/ خربة جيسي) جنوباً. (قرى مدمرة).قرية الجاعونة غرباً انتهاء بمدينة صفد.</w:t></w:r></w:p><w:p/><w:p><w:pPr><w:pStyle w:val="Heading2"/></w:pPr><w:bookmarkStart w:id="2" w:name="_Toc2"/><w:r><w:t>الآثار</w:t></w:r><w:bookmarkEnd w:id="2"/></w:p><w:p><w:pPr><w:pStyle w:val="rtlJustify"/></w:pPr><w:r><w:rPr><w:rFonts w:ascii="Traditional Arabic" w:hAnsi="Traditional Arabic" w:eastAsia="Traditional Arabic" w:cs="Traditional Arabic"/><w:sz w:val="28"/><w:szCs w:val="28"/><w:rtl/></w:rPr><w:t xml:space="preserve">تعد القرية ذات موقع أثري يحتوي على أساسات من حجارة مقطوعة وعمود ونواويس، بالاضافة إلى خربة الشورى في الشمال الغربي وتحتوي على جدران وأسس وحجارة منحوتة وخزان ونواويس وأعمدة.</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الهيب عام 1922 بـ 175 نسمة.</w:t></w:r></w:p><w:p><w:pPr><w:pStyle w:val="rtlJustify"/></w:pPr><w:r><w:rPr><w:rFonts w:ascii="Traditional Arabic" w:hAnsi="Traditional Arabic" w:eastAsia="Traditional Arabic" w:cs="Traditional Arabic"/><w:sz w:val="28"/><w:szCs w:val="28"/><w:rtl/></w:rPr><w:t xml:space="preserve">ارتفع في إحصائيات عام 1945 إلى 590 نسمة. ولا يوجد إحصاء دقيق لعدد سكان القرية بعد ذلك التاريخ.</w:t></w:r></w:p><w:p/><w:p><w:pPr><w:pStyle w:val="Heading2"/></w:pPr><w:bookmarkStart w:id="4" w:name="_Toc4"/><w:r><w:t>عائلات القرية وعشائرها</w:t></w:r><w:bookmarkEnd w:id="4"/></w:p><w:p><w:pPr><w:pStyle w:val="rtlJustify"/></w:pPr><w:r><w:rPr><w:rFonts w:ascii="Traditional Arabic" w:hAnsi="Traditional Arabic" w:eastAsia="Traditional Arabic" w:cs="Traditional Arabic"/><w:sz w:val="28"/><w:szCs w:val="28"/><w:rtl/></w:rPr><w:t xml:space="preserve">عائلات القرية الوارد ذكرهم في موقع هوية، الجدير ذكره أنهم جميعهم ينحدرون من عشيرة الهيب وعشيرة الزنغرية:</w:t></w:r></w:p><w:p><w:pPr><w:pStyle w:val="rtlJustify"/></w:pPr><w:r><w:rPr><w:rFonts w:ascii="Traditional Arabic" w:hAnsi="Traditional Arabic" w:eastAsia="Traditional Arabic" w:cs="Traditional Arabic"/><w:sz w:val="28"/><w:szCs w:val="28"/><w:rtl/></w:rPr><w:t xml:space="preserve">عائلة خلف.عائلة اللهيب.عائلة زنغرية.عائلة حتاملة.عائلة العوض.عائلة دياب.عائلة مسعود.عائلة محمود.عائلة العمري.عائلة الحمد.عائلة الغازي.عائلة شنوان.عائلة الشولي.عائلة موسى.عائلة عقله.</w:t></w:r></w:p><w:p/><w:p><w:pPr><w:pStyle w:val="Heading2"/></w:pPr><w:bookmarkStart w:id="5" w:name="_Toc5"/><w:r><w:t>احتلال القرية</w:t></w:r><w:bookmarkEnd w:id="5"/></w:p><w:p><w:pPr><w:pStyle w:val="rtlJustify"/></w:pPr><w:r><w:rPr><w:rFonts w:ascii="Traditional Arabic" w:hAnsi="Traditional Arabic" w:eastAsia="Traditional Arabic" w:cs="Traditional Arabic"/><w:sz w:val="28"/><w:szCs w:val="28"/><w:rtl/></w:rPr><w:t xml:space="preserve">لا تذكر المصادر التاريخية الموثقة للقرية أي معلومة عن عملية احتلال القرية وعلى الأرجح أن احتلال القرية كان في سياق عملية "يفتاح" على يد وحدات الكتيبة الأولى للبلماخ يوم 4 أيار/ مايو 1948 وهو ذات اليوم الذي احتلت فيه قرى الزنغرية.</w:t></w:r></w:p><w:p/><w:p><w:pPr><w:pStyle w:val="Heading2"/></w:pPr><w:bookmarkStart w:id="6" w:name="_Toc6"/><w:r><w:t>القرية اليوم</w:t></w:r><w:bookmarkEnd w:id="6"/></w:p><w:p><w:pPr><w:pStyle w:val="rtlJustify"/></w:pPr><w:r><w:rPr><w:rFonts w:ascii="Traditional Arabic" w:hAnsi="Traditional Arabic" w:eastAsia="Traditional Arabic" w:cs="Traditional Arabic"/><w:sz w:val="28"/><w:szCs w:val="28"/><w:rtl/></w:rPr><w:t xml:space="preserve">حتى عام 1948 كان يسكن منطقة طوبا أبناء عشيرة الهيب، وكانت تعرف باسم طوبا عرب الهيب، وعندما احتلت قرية الزنغرية/زحلق وقراها (خربة جيسي، خربة خاطي) بقي حوالي 10أسر من عشيرة الزنغرية في الداخل الفلسطيني المحتل، وأقاموا في أراضي قرية طوبا، وبات الجزء الذي يقيمون فيه يعرف باسم طوبى/ الزنغرية.</w:t></w:r></w:p><w:p><w:pPr><w:pStyle w:val="rtlJustify"/></w:pPr><w:r><w:rPr><w:rFonts w:ascii="Traditional Arabic" w:hAnsi="Traditional Arabic" w:eastAsia="Traditional Arabic" w:cs="Traditional Arabic"/><w:sz w:val="28"/><w:szCs w:val="28"/><w:rtl/></w:rPr><w:t xml:space="preserve">واليوم تعرف باسم طوبا الزنغرية على الرغم من وجود بعض العائلات من عرب الهيب.</w:t></w:r></w:p><w:p/><w:p><w:pPr><w:pStyle w:val="Heading2"/></w:pPr><w:bookmarkStart w:id="7" w:name="_Toc7"/><w:r><w:t>أهالي القرية اليوم</w:t></w:r><w:bookmarkEnd w:id="7"/></w:p><w:p><w:pPr><w:pStyle w:val="rtlJustify"/></w:pPr><w:r><w:rPr><w:rFonts w:ascii="Traditional Arabic" w:hAnsi="Traditional Arabic" w:eastAsia="Traditional Arabic" w:cs="Traditional Arabic"/><w:sz w:val="28"/><w:szCs w:val="28"/><w:rtl/></w:rPr><w:t xml:space="preserve">لجأ أهل القرية عقب احتلال قريتهم لمخيمات الشتات في سورية ولبنان، وبقي عدد منهم في الداخل الفلسطيني المحتل ويقيمون على أجزاء من أراضي قريتهم التي دمرت بشكل كامل عقب احتلالها.</w:t></w:r></w:p><w:p/><w:p><w:pPr><w:pStyle w:val="Heading2"/></w:pPr><w:bookmarkStart w:id="8" w:name="_Toc8"/><w:r><w:t>طوبى الزنغرية وطوبى الهيب</w:t></w:r><w:bookmarkEnd w:id="8"/></w:p><w:p><w:pPr><w:pStyle w:val="rtlJustify"/></w:pPr><w:r><w:rPr><w:rFonts w:ascii="Traditional Arabic" w:hAnsi="Traditional Arabic" w:eastAsia="Traditional Arabic" w:cs="Traditional Arabic"/><w:sz w:val="28"/><w:szCs w:val="28"/><w:rtl/></w:rPr><w:t xml:space="preserve">حطت عشيرة الهيب منذ مطلع القرن العشرين في موقع عين مياه تعرف باسم عين طوبا، ونسبةً للعشيرة التي استقرت في هذا الموقع باتت القرية تعرف باسم طوبى- عرب الهيب، وعقب حرب عام 1948 دمرت منازل القرية بشكل كامل، وسمحت سلطات الاحتلال لبعض الأسر من عشيرة الهيب الاستقرار في جزء من أراضي قريتهم المحتلة، فاستقروا في جزء منها.</w:t></w:r></w:p><w:p><w:pPr><w:pStyle w:val="rtlJustify"/></w:pPr><w:r><w:rPr><w:rFonts w:ascii="Traditional Arabic" w:hAnsi="Traditional Arabic" w:eastAsia="Traditional Arabic" w:cs="Traditional Arabic"/><w:sz w:val="28"/><w:szCs w:val="28"/><w:rtl/></w:rPr><w:t xml:space="preserve">وقد انضم إليهم حوالي 10 أسر من عشيرة الزنغرية الذين بقيوا في الداخل الفلسطيني المحتل عقب احتلال وتدمير قراهم، وقد أقام أبناء عشيرة الزنغرية في موقع طوبى الهيب واليوم تعرف القرية باسم طوبى الزنغرية نسبةً إليهم، على الرغم من وجود بعض الأسر الهيبية فيها.</w:t></w:r></w:p><w:p/><w:p><w:pPr><w:pStyle w:val="Heading2"/></w:pPr><w:bookmarkStart w:id="9" w:name="_Toc9"/><w:r><w:t>الباحث والمراجع</w:t></w:r><w:bookmarkEnd w:id="9"/></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السادس- القسم الثاني". دار الهدى. كفر قرع. ط 1991. ص: 173.أبو مايلة، يوسف. "القرى المدمرة في فلسطين حتى عام 1952".الجمعية الجغرافية المصرية: القاهرة. 1998. ص: 27.الحشاش، عبد الكريم. "قبائل وعشائر فلسطين". مكتبة الأقصى: دمشق. 2005. ص: 27- 28- 29."Reoprt and general abstracts of the census of 1922". Compiled by J.B.Barron.O.B.E, M.C.p: 45."Village statistics1945". وثيقة رسمية بريطانية. 1945. ص: 11."عائلات طوبى- الهيب/ صفد" . موقع هوية. تاريخ المشاهدة: 24-7-2023 عبر الرابط التالي: https://www.howiyya.com/VwFamilies6List?showmaster=vw_regions&fk_Id=956"طوبا (عرب الهيب)- قضاء صفد". موقع فلسطين في الذاكرة. تاريخ المشاهدة: 23-7-2023 عبر الرابط التالي: https://www.palestineremembered.com/GeoPoints/Tuba__Arab_al_Hayb_1652/ar/index.html</w:t></w:r></w:p><w:p/><w:p><w:pPr><w:pStyle w:val="Heading2"/></w:pPr><w:bookmarkStart w:id="10" w:name="_Toc10"/><w:r><w:t>مؤلفات عن القرية</w:t></w:r><w:bookmarkEnd w:id="10"/></w:p><w:p><w:pPr><w:pStyle w:val="rtlJustify"/></w:pPr><w:r><w:rPr><w:rFonts w:ascii="Traditional Arabic" w:hAnsi="Traditional Arabic" w:eastAsia="Traditional Arabic" w:cs="Traditional Arabic"/><w:sz w:val="28"/><w:szCs w:val="28"/><w:rtl/></w:rPr><w:t xml:space="preserve">كتاب "قبائل وعشائر فلسطين" للباحث عبد الكريم الحشاش، وفيما دونه عن عشيرة الهيب:</w:t></w:r></w:p><w:p><w:pPr><w:pStyle w:val="rtlJustify"/></w:pPr><w:r><w:rPr><w:rFonts w:ascii="Traditional Arabic" w:hAnsi="Traditional Arabic" w:eastAsia="Traditional Arabic" w:cs="Traditional Arabic"/><w:sz w:val="28"/><w:szCs w:val="28"/><w:rtl/></w:rPr><w:t xml:space="preserve">يعود نسب الهيب إلى لهيب العراق المنتمين لعشيرة الجبةر، والتي بدورها ترد زبيد، وتعتبر عشيرة لهيب في إدلب مجلى لكل عشائر سورية بالاتفاق، وتنقسم لهيب إلى قسمين: لهيب العيثا ولهيب الرساتمة، وكان الشيخ حسين محمد العلي يروي عام 1931: أن عرب لهيب تمازج بين قبيلة الموالي التي قدمت من حمص وحماه مع قبيلة عرب النعيم، وقد عاشوا بالقرب من عرب الفضل المقيمين في الجولان السوري المحتل، وامحدر الرساتمة من المجموعات التي قدمت من الشمال، أما العيثا فهي التجمع الذي جاء من حوران، وقد تناسلت هذه المجموعات وتزتيد عددها وشكلت فيما بينها تجمعاً متحانساً يسمى عرب لهيب، أم العثيا فقد شيدةا منازل من حجر ومقرهم الرئيسي في طوبا صفد مقابل الجاعونة، وكان شيخهم حسين المحمد، ولهيب الرساتمة يسكنون فروش قرية رمانة قضاء الناصرة الجهة الشرقية لغابة شفاعمرو، على أراضي قرية صفورية المهجرة، وهم فخذان: الفليحات والبشايرة، ولهم اليوم قرية تعرف باسم الزرازير.</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2026-10-05T18:47:06+00:00</dcterms:created>
  <dcterms:modified xsi:type="dcterms:W3CDTF">2026-10-05T18:47:06+00:00</dcterms:modified>
</cp:coreProperties>
</file>

<file path=docProps/custom.xml><?xml version="1.0" encoding="utf-8"?>
<Properties xmlns="http://schemas.openxmlformats.org/officeDocument/2006/custom-properties" xmlns:vt="http://schemas.openxmlformats.org/officeDocument/2006/docPropsVTypes"/>
</file>