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ديْر السُّودَان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على جبل يعرف باسم راس الصنوبر شمال غربي مدينة رام الله وعلى مسافة 14.7 كم عنها، بارتفاع يصل إلى 498 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تقدر مساحة أراضي دير السودان بـ 5578 دونم، تشغل أبنية ومنازل القرية منها ما مساحته 350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دير السودان كما قرى وبلدات الضفة الغربية عشية عجوان الخامس من حزيران/ يونيو 1967، وبقيت تحت الاحتلال العسكري المباشر إلى أن تم توقيع اتفاق أوسلو عام 1993، وبموجب الاتفاقيات والتفاهمات الملحقة بأوسلو قُسِمَت أراضي دير السودان إلى ثلاث مناطق هي : () و () و () وهي اليوم واحدة من قرى وبلدات محافظة رام الله والبيرة ويدير شؤونها مجلس قروي تأسس سنة 1996.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الموقع: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دير السُّودان إلى الشمال من مدينة رام الله بانحراف إلى الغرب، وترتفع 338 مترًا عن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 المساحة: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تبلغ مساحة دير السودان حوالي 4,498 دونمًا منها دونم للطرق و 795 دونمًا غرست بالزيتون.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وتحيط قرى مزارع النوباني وعارورة وكفرعين والنبي صالح وإم صفا بأراضي السودان. تُعد بلدة عارورة أقرب التجمعات الفلسطينية عنها.</w:t>
      </w:r>
    </w:p>
    <w:p/>
    <w:p>
      <w:pPr>
        <w:pStyle w:val="Heading2"/>
      </w:pPr>
      <w:bookmarkStart w:id="2" w:name="_Toc2"/>
      <w:r>
        <w:t>التعليم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بعد عام النكبة، تأسست فيها مدرستان. واحدة للبنين والثانية للبنات. ضمتا في عام 1967/1966 المدرسي 53 طالبًا يعلمهم معلمان و 37 طالبة تعلمهن معلمة واحدة.</w:t>
      </w:r>
    </w:p>
    <w:p/>
    <w:p>
      <w:pPr>
        <w:pStyle w:val="Heading2"/>
      </w:pPr>
      <w:bookmarkStart w:id="3" w:name="_Toc3"/>
      <w:r>
        <w:t>الآثار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لدير السودان موقع أثري يحتوي على آثار أسس حجارة مبان منحلة.</w:t>
      </w:r>
    </w:p>
    <w:p/>
    <w:p>
      <w:pPr>
        <w:pStyle w:val="Heading2"/>
      </w:pPr>
      <w:bookmarkStart w:id="4" w:name="_Toc4"/>
      <w:r>
        <w:t>الباحث والمراجع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دير السودان، محافظة رام الله - بلادنا فلسطين، صفحة 292- فلسطين في الذاكرة"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"النتائج الأولية لتعداد السكان 2017"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http://www.pcbs.gov.ps/Portals/_PCBS/Downloads/book1487.pdf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2026-07-30T23:39:16+00:00</dcterms:created>
  <dcterms:modified xsi:type="dcterms:W3CDTF">2026-07-30T23:39:16+00:00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