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جرير</w:t>
      </w:r>
    </w:p>
    <w:p>
      <w:pPr>
        <w:pStyle w:val="rtlJustify"/>
      </w:pPr>
      <w:r>
        <w:rPr>
          <w:rFonts w:ascii="Traditional Arabic" w:hAnsi="Traditional Arabic" w:eastAsia="Traditional Arabic" w:cs="Traditional Arabic"/>
          <w:sz w:val="28"/>
          <w:szCs w:val="28"/>
          <w:rtl/>
        </w:rPr>
        <w:t xml:space="preserve">دير جرير قرية  فلسطينة  تقع شمال شرق مدينة  رام الله  وتبعد عنها 13 كم2.</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على ربوة تشرف على الغور، وترتفع 900م عن سطح البحر، وتقع على طريق رئيسي.</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ويبلغ عدد سكانها 1500نسمة وبها 1500وحدة سكنية وتتمتع بموقع حيوي متوسط يربط الشمال بالجنوب ووسط فلسطين وهي ملاصقة لقرية الطيبة التي تسكنها أغلبية مسيحية وعلاقة الجوار هذه تميزت عبر التاريخ بعلاقة التعايش الودي وتشابك المصالح والمشاركة في جميع نواحي الحياة الاجتماعية والاقتصادية، ويدير شؤونها مجلس قروي دير جرير الذي تم انتخابه بتاريخ 15 ديسمبر ،</w:t>
      </w:r>
    </w:p>
    <w:p>
      <w:pPr>
        <w:pStyle w:val="rtlJustify"/>
      </w:pPr>
      <w:r>
        <w:rPr>
          <w:rFonts w:ascii="Traditional Arabic" w:hAnsi="Traditional Arabic" w:eastAsia="Traditional Arabic" w:cs="Traditional Arabic"/>
          <w:sz w:val="28"/>
          <w:szCs w:val="28"/>
          <w:rtl/>
        </w:rPr>
        <w:t xml:space="preserve">ومن نف التاريخ جرت أول انتخابات ديمقراطية عامة في القرية تمكن الأشخاص المستقلين من تحقيق نتائج جيدة وتشكيل المجلس في القرية وفق برنامج يعتمد على تقديم الخدمات المباشرة للناس في مختلف المجالات وتعزيز فرص النساء بالمشاركة في صناعة القرار في القرية ومشاركتها في كل النشاطات سواء في التعليم أو.</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ويزرع فيها أشجار الزيتون والتين والعنب وغيرها من الفواكه، وتحيط بها أراضي قرى كفر مالك، والمزرعة الشرقية، وسلواد، والطيبة، وقضاء أريحا.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القرية عام 1922م حوالي 739 نسمة، وفي عام 1945م 1080 نسمة، وبعد عدوان حزيران 1967م بلغ عدد سكانها حسب الإحصاء الصهيوني 1275 نسمة، ارتفع هذا العدد ليصل عام 1987م حوالي 2005 نسمة وبلغ عام 2006م حوالي 4500 نسمة. تركيبتها.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يسكن في دير جرير عدة عائلات هي: عائلة عرمي، عائلة الشجاعية، عائلة علوي،، عائلة الفراخنة، عائله معالي، عائلة أبو مخو، عائلة الكشرة. و عائله صالحه و الحمادنة.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http://sws.geonames.org/284069</w:t>
      </w:r>
    </w:p>
    <w:p>
      <w:pPr>
        <w:pStyle w:val="rtlJustify"/>
      </w:pPr>
      <w:r>
        <w:rPr>
          <w:rFonts w:ascii="Traditional Arabic" w:hAnsi="Traditional Arabic" w:eastAsia="Traditional Arabic" w:cs="Traditional Arabic"/>
          <w:sz w:val="28"/>
          <w:szCs w:val="28"/>
          <w:rtl/>
        </w:rPr>
        <w:t xml:space="preserve">https://web.archive.org/web/20171020102055/https://archive.org/stream/surveyofwesternp00conduoft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2026-04-19T21:01:06+00:00</dcterms:created>
  <dcterms:modified xsi:type="dcterms:W3CDTF">2026-04-19T21:01:06+00:00</dcterms:modified>
</cp:coreProperties>
</file>

<file path=docProps/custom.xml><?xml version="1.0" encoding="utf-8"?>
<Properties xmlns="http://schemas.openxmlformats.org/officeDocument/2006/custom-properties" xmlns:vt="http://schemas.openxmlformats.org/officeDocument/2006/docPropsVTypes"/>
</file>