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إمَّاتِين</w:t>
      </w:r>
    </w:p>
    <w:p>
      <w:pPr>
        <w:pStyle w:val="rtlJustify"/>
      </w:pPr>
      <w:r>
        <w:rPr>
          <w:rFonts w:ascii="Traditional Arabic" w:hAnsi="Traditional Arabic" w:eastAsia="Traditional Arabic" w:cs="Traditional Arabic"/>
          <w:sz w:val="28"/>
          <w:szCs w:val="28"/>
          <w:rtl/>
        </w:rPr>
        <w:t xml:space="preserve">بلدة فلسطينية حالية، تقع على مجموعة تلال عند سفح جبل فرعتا (امتداد جال نابلس)، جنوب شرقي مدينة قلقيلية، كانت قديماً تتبع محافظة نابلس، ولاحقاً ألحقت بمحافظة قلقيلية وتبعد عنها مسافة لاتزيد عن 19 كم، بارتفاع يتراوح بين 380 و 500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7155 دونم، تشغل منازل وأبنية القرى ما تصل مساحته إلى 32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مع مجمل ما احتل من قرىً وبلدات إبان حرب الخامس من حزيران/ يونيو 1967.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يذكر المؤرخ مصطفى الدباغ، عن سبب تسمية إماتين بهذا الاسم بتفسيره:</w:t>
      </w:r>
    </w:p>
    <w:p>
      <w:pPr>
        <w:pStyle w:val="rtlJustify"/>
      </w:pPr>
      <w:r>
        <w:rPr>
          <w:rFonts w:ascii="Traditional Arabic" w:hAnsi="Traditional Arabic" w:eastAsia="Traditional Arabic" w:cs="Traditional Arabic"/>
          <w:sz w:val="28"/>
          <w:szCs w:val="28"/>
          <w:rtl/>
        </w:rPr>
        <w:t xml:space="preserve">إمَّاتِين: بكسر أوله وفتح ثانيه مع تشديد الميم وكسر التاء، وياء ونون. قد يكون الجزء الأول من هذا الاسم من هذا الاسم (إمّا) كلمة آرامية بمعنى المكان الأول، والمفضل من جذر (أم) ويفيد الأولية والإمامية، ومنه الإمام، وأمام. والجزء الثاني (ين) علامة تثنية. وهناك من يقول أن اسم القرية أصله من ايماثان وتعني: أهل الخير، وتنتشر الآثار الآرامية بالقرية حيث تقع مبانيها الحالية على أنقاض مباني قديمة تمتد من حارة الحبلة إلى الحارة الغربية، وأينما تحفر تجد آبارا قديمة وبيوتا وكهوفا منحوتة بها بعض التوابيت تدل على الحضارة الآرامية، وتقع غربها حبايل الجماس التي تنتشر بها الآثار الآرامية.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إماتين القرى والبلدات التالية:</w:t>
      </w:r>
    </w:p>
    <w:p>
      <w:pPr>
        <w:pStyle w:val="rtlJustify"/>
      </w:pPr>
      <w:r>
        <w:rPr>
          <w:rFonts w:ascii="Traditional Arabic" w:hAnsi="Traditional Arabic" w:eastAsia="Traditional Arabic" w:cs="Traditional Arabic"/>
          <w:sz w:val="28"/>
          <w:szCs w:val="28"/>
          <w:rtl/>
        </w:rPr>
        <w:t xml:space="preserve">قرية كفر قدوم شمالاً. قرية جيت من الشمال الشرقي. قرية فرعتا شرقاً.قرية دير إستا جنوباً. (محافظة سلفيت)قرية جنصافوت من الجنوب الغربي.قرية الفندق غرباً.و قرية حجة إلى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إماتين وتجمع فرعتا بحسب المجلس القروي:</w:t>
      </w:r>
    </w:p>
    <w:p>
      <w:pPr>
        <w:pStyle w:val="rtlJustify"/>
      </w:pPr>
      <w:r>
        <w:rPr>
          <w:rFonts w:ascii="Traditional Arabic" w:hAnsi="Traditional Arabic" w:eastAsia="Traditional Arabic" w:cs="Traditional Arabic"/>
          <w:sz w:val="28"/>
          <w:szCs w:val="28"/>
          <w:rtl/>
        </w:rPr>
        <w:t xml:space="preserve">عائلة شناعة.عائلة الطويل.عائلة مسعود.عائلة سلمان.عائلة صوان.عائلة غانم.عائلة بري.عائلة ميتاني.</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لموقع إماتين موقع جغرافي استراتيجي هام، فمن ناحية تشرف على سفح جبل فرعتا الذي هو امتداد لسلسلة جبال نابلس، ومن ناحية أخرى قربها من مدينة نابلس التي تبعد عنها مسافة لاتزيد عن 10 كم ، أضف لذلك وقوعها على الشارع الرئيسي الواصل بين مدينتي نابلس وقلقيلية.</w:t>
      </w:r>
    </w:p>
    <w:p>
      <w:pPr>
        <w:pStyle w:val="rtlJustify"/>
      </w:pPr>
      <w:r>
        <w:rPr>
          <w:rFonts w:ascii="Traditional Arabic" w:hAnsi="Traditional Arabic" w:eastAsia="Traditional Arabic" w:cs="Traditional Arabic"/>
          <w:sz w:val="28"/>
          <w:szCs w:val="28"/>
          <w:rtl/>
        </w:rPr>
        <w:t xml:space="preserve">تاريخياً كانت ممراً للقوافل التجارية بين نابلس ويافا، ومنها مرت جيوش القائد صلاح الدين الأيوبي.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إماتين عام 1922 بـ 234 نسمة.ارتفع عددهم في إحصائيات عام 1931 إلى 334 نسمة.في عام 1945 بلغ عددهم 440 نسمة.عام 1961 انخفض عددهم إلى 358 نسمة.وفي عام 1997 وصل عددهم إلى 1741 نسمة.في عام 2007 وصل عدد سكان القرية إلى 2359 نسمة.وفي عام 2017 بلغ 2731 نسمة.ليرتفع عام 2018 إلى 2792 نسمة.عام 2019 بلغ 2854 نسمة.عام 2020 وصل إلى 2918 نسمة.عام 2021 بلغ 2982 نسمة.عام 2022 بلغ 3047 نسمة.عام 2023 وصل إلى 3113 نسمة.وفي عام 2024 بلغ 3180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إماتين ثلاث مساجد هي:</w:t>
      </w:r>
    </w:p>
    <w:p>
      <w:pPr>
        <w:pStyle w:val="rtlJustify"/>
      </w:pPr>
      <w:r>
        <w:rPr>
          <w:rFonts w:ascii="Traditional Arabic" w:hAnsi="Traditional Arabic" w:eastAsia="Traditional Arabic" w:cs="Traditional Arabic"/>
          <w:sz w:val="28"/>
          <w:szCs w:val="28"/>
          <w:rtl/>
        </w:rPr>
        <w:t xml:space="preserve">مسجد حذيفة بن اليمان (المسجد القديم) وسط القرية.مسجد أبو بكر الصديق (المسجد الجديد) شرق القرية.مسجد عبد الرحمن بن عوف.</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بعد نكبة عام 1948 وقعت القرية ومجمل قرى ومدن الضفة الغربية تحت السيادة الأردنية، واستمر الأمر كذلك حتى وقعت حرب الخامس من حزيران عام 1967 واحتلت مدن الضفة الغربية وقراها ومن بينها قرية إماتين في ذلك اليوم</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إماتين 3 مدارس حكومية، هي:</w:t>
      </w:r>
    </w:p>
    <w:p>
      <w:pPr>
        <w:pStyle w:val="rtlJustify"/>
      </w:pPr>
      <w:r>
        <w:rPr>
          <w:rFonts w:ascii="Traditional Arabic" w:hAnsi="Traditional Arabic" w:eastAsia="Traditional Arabic" w:cs="Traditional Arabic"/>
          <w:sz w:val="28"/>
          <w:szCs w:val="28"/>
          <w:rtl/>
        </w:rPr>
        <w:t xml:space="preserve">مدرسة ذكور إماتين الأساسية تقع جنوب القرية.مدرسة بنات إماتين الثانوية تقع جنوب القرية.مدرسة ذكور إماتين الثانوية تقع جنوب القرية.لايوجد في قرية إماتين أي روضة أطفال.</w:t>
      </w:r>
    </w:p>
    <w:p>
      <w:pPr>
        <w:pStyle w:val="rtlJustify"/>
      </w:pPr>
      <w:r>
        <w:rPr>
          <w:rFonts w:ascii="Traditional Arabic" w:hAnsi="Traditional Arabic" w:eastAsia="Traditional Arabic" w:cs="Traditional Arabic"/>
          <w:sz w:val="28"/>
          <w:szCs w:val="28"/>
          <w:rtl/>
        </w:rPr>
        <w:t xml:space="preserve">وفي بعض الحالات يقصد طلاب إماتين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إماتين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إماتين.واليوم يدير شؤون القرية مجلس قروي إماتين المؤسس منذ عام 1996،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إماتين عام 1996، يتكون المجلس من 9 أعضاء و3 موظفين، وللمجلس مقر دائم ملك.</w:t>
      </w:r>
    </w:p>
    <w:p>
      <w:pPr>
        <w:pStyle w:val="rtlJustify"/>
      </w:pPr>
      <w:r>
        <w:rPr>
          <w:rFonts w:ascii="Traditional Arabic" w:hAnsi="Traditional Arabic" w:eastAsia="Traditional Arabic" w:cs="Traditional Arabic"/>
          <w:sz w:val="28"/>
          <w:szCs w:val="28"/>
          <w:rtl/>
        </w:rPr>
        <w:t xml:space="preserve">يقوم مجلس قروي إماتين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يرجع تاريخ قرية إماتين لعصور قديمة والموجودات الأثرية فيها تدل على تلك الأزمنة، وهي منطقة البلدة القديمة ومنطقة قسطنطينية التي تقع شمال القرية كما يوجد في شمال القرية خربتين أثريتين هما:</w:t>
      </w:r>
    </w:p>
    <w:p>
      <w:pPr>
        <w:pStyle w:val="rtlJustify"/>
      </w:pPr>
      <w:r>
        <w:rPr>
          <w:rFonts w:ascii="Traditional Arabic" w:hAnsi="Traditional Arabic" w:eastAsia="Traditional Arabic" w:cs="Traditional Arabic"/>
          <w:sz w:val="28"/>
          <w:szCs w:val="28"/>
          <w:rtl/>
        </w:rPr>
        <w:t xml:space="preserve">خربة إفقاس جنوب شرقي القرية.خربة القسطينة شمال القرية.</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يوجد في قرية إماتين خربتين أثريتين، هما:</w:t>
      </w:r>
    </w:p>
    <w:p>
      <w:pPr>
        <w:pStyle w:val="rtlJustify"/>
      </w:pPr>
      <w:r>
        <w:rPr>
          <w:rFonts w:ascii="Traditional Arabic" w:hAnsi="Traditional Arabic" w:eastAsia="Traditional Arabic" w:cs="Traditional Arabic"/>
          <w:sz w:val="28"/>
          <w:szCs w:val="28"/>
          <w:rtl/>
        </w:rPr>
        <w:t xml:space="preserve">خربة إفقاس تقع جنوب شرقي القرية، وترتفع 491 م عن مستوى سطح البحر، وتحتوي على بقايا بنا علوي وصخور منحوتة عتبة باب عليا منقوشة.خربة القسطينة تقع شمال القرية على مسافة كيلو متر واحد عن مركز القرية، وفيها أنقاض محلة صغيرة.</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يوجد في إماتين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غرب القرية.عيادة جيت الصحية غرب القرية.المدارس (3 مدارس)المساجد (3 مساجد).جمعية إماتين التعاونية لعصر الزيتون تاسست عام 1986.نادي شباب إماتين الرياضي تأسس عام 2000جمعية الثروة الحيوانية تأسست عام 2001جمعية رواد الغد تأسست عام 2003جمعية إماتين الخيرية تأسست عام 2004جمعية إماتين للتنمية الريفية تأسست عام 2008</w:t>
      </w:r>
    </w:p>
    <w:p/>
    <w:p>
      <w:pPr>
        <w:pStyle w:val="Heading2"/>
      </w:pPr>
      <w:bookmarkStart w:id="13" w:name="_Toc13"/>
      <w:r>
        <w:t>الوضع الصحي في القرية</w:t>
      </w:r>
      <w:bookmarkEnd w:id="13"/>
    </w:p>
    <w:p>
      <w:pPr>
        <w:pStyle w:val="rtlJustify"/>
      </w:pPr>
      <w:r>
        <w:rPr>
          <w:rFonts w:ascii="Traditional Arabic" w:hAnsi="Traditional Arabic" w:eastAsia="Traditional Arabic" w:cs="Traditional Arabic"/>
          <w:sz w:val="28"/>
          <w:szCs w:val="28"/>
          <w:rtl/>
        </w:rPr>
        <w:t xml:space="preserve">يوجد في إماتين عدد من المرافق الصحية الخاصة والعامة، وهذه المرافق هي:</w:t>
      </w:r>
    </w:p>
    <w:p>
      <w:pPr>
        <w:pStyle w:val="rtlJustify"/>
      </w:pPr>
      <w:r>
        <w:rPr>
          <w:rFonts w:ascii="Traditional Arabic" w:hAnsi="Traditional Arabic" w:eastAsia="Traditional Arabic" w:cs="Traditional Arabic"/>
          <w:sz w:val="28"/>
          <w:szCs w:val="28"/>
          <w:rtl/>
        </w:rPr>
        <w:t xml:space="preserve">مركز إماتين الصحي الحكومي ولجان الرعاية الطبية.عيادة طبيب عام حكومية.عيادة طبيب خاصة.عيادة طبيب أسنان خاصة.مركز أمومة وطفولة حكومي.صيدلية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4" w:name="_Toc14"/>
      <w:r>
        <w:t>الحياة الاقتصادية</w:t>
      </w:r>
      <w:bookmarkEnd w:id="14"/>
    </w:p>
    <w:p>
      <w:pPr>
        <w:pStyle w:val="rtlJustify"/>
      </w:pPr>
      <w:r>
        <w:rPr>
          <w:rFonts w:ascii="Traditional Arabic" w:hAnsi="Traditional Arabic" w:eastAsia="Traditional Arabic" w:cs="Traditional Arabic"/>
          <w:sz w:val="28"/>
          <w:szCs w:val="28"/>
          <w:rtl/>
        </w:rPr>
        <w:t xml:space="preserve">يعتمد اقتصاد إماتين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5" w:name="_Toc15"/>
      <w:r>
        <w:t>الثروة الزراعية</w:t>
      </w:r>
      <w:bookmarkEnd w:id="15"/>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جيت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إماتين وتجمع فرعتا تبلغ 7081 دونم من أصل 9003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جيت،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6" w:name="_Toc16"/>
      <w:r>
        <w:t>تربية الحيوانات</w:t>
      </w:r>
      <w:bookmarkEnd w:id="16"/>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اللاحم.الدجاج البياض.خلايا النحل.   </w:t>
      </w:r>
    </w:p>
    <w:p/>
    <w:p>
      <w:pPr>
        <w:pStyle w:val="Heading2"/>
      </w:pPr>
      <w:bookmarkStart w:id="17" w:name="_Toc17"/>
      <w:r>
        <w:t>القرية واتفاق أوسلو</w:t>
      </w:r>
      <w:bookmarkEnd w:id="17"/>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قريتي إماتين وفرعتا وفق التالي:</w:t>
      </w:r>
    </w:p>
    <w:p>
      <w:pPr>
        <w:pStyle w:val="rtlJustify"/>
      </w:pPr>
      <w:r>
        <w:rPr>
          <w:rFonts w:ascii="Traditional Arabic" w:hAnsi="Traditional Arabic" w:eastAsia="Traditional Arabic" w:cs="Traditional Arabic"/>
          <w:sz w:val="28"/>
          <w:szCs w:val="28"/>
          <w:rtl/>
        </w:rPr>
        <w:t xml:space="preserve">5257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58.3% من مجمل مساحة القرية.أما ما بقي من مساحة القرية أي 3746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41.7% من أراضي القرية.</w:t>
      </w:r>
    </w:p>
    <w:p/>
    <w:p>
      <w:pPr>
        <w:pStyle w:val="Heading2"/>
      </w:pPr>
      <w:bookmarkStart w:id="18" w:name="_Toc18"/>
      <w:r>
        <w:t>القرية وجدار الفصل العنصري</w:t>
      </w:r>
      <w:bookmarkEnd w:id="18"/>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إماتين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إماتين منذ عام 2002 وحتى اليوم ما مساحته 2843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الشمال إلى الغرب والجنوب الغربي وهو ما يشكل عائق أمني واقتصادي كبير أمام أهل القرية في تنقلاتهم من وإلى خارج القرية.</w:t>
      </w:r>
    </w:p>
    <w:p/>
    <w:p>
      <w:pPr>
        <w:pStyle w:val="Heading2"/>
      </w:pPr>
      <w:bookmarkStart w:id="19" w:name="_Toc19"/>
      <w:r>
        <w:t>الاستيطان في القرية</w:t>
      </w:r>
      <w:bookmarkEnd w:id="19"/>
    </w:p>
    <w:p>
      <w:pPr>
        <w:pStyle w:val="rtlJustify"/>
      </w:pPr>
      <w:r>
        <w:rPr>
          <w:rFonts w:ascii="Traditional Arabic" w:hAnsi="Traditional Arabic" w:eastAsia="Traditional Arabic" w:cs="Traditional Arabic"/>
          <w:sz w:val="28"/>
          <w:szCs w:val="28"/>
          <w:rtl/>
        </w:rPr>
        <w:t xml:space="preserve">صادرت سلطات الاحتلال من أراضي إماتين ما وصلت مساحته إلى 163 دونماً لصالح مستوطنة "شعار عمانوئيل" التي اسست على أراضيها منذ عام 1981 وتوسعت على أراضي القرى المجاورة.</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366-367-368.دليل قرية إماتين ويضم تجمع فرعتا،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3-8-2024عدد السكان المقدر في منتصف العام لمحافظة قلقيلية حسب التجمع 2017-2026، الجهاز المركزي للإحصاء الفلسطيني، تاريخ المشاهدة: 3-8-2024.Reoprt and general abstracts of the census of 1922". Compiled by J.B. Barron.O.B.E, M.C.P:24أ.ملز B.A.O.B.B. "إحصاء نفوس فلسطين لسنة 1931". (1932). القدس: مطبعتي دير الروم كولدبرك. ص: 62."Village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2026-04-03T20:25:03+00:00</dcterms:created>
  <dcterms:modified xsi:type="dcterms:W3CDTF">2026-04-03T20:25:03+00:00</dcterms:modified>
</cp:coreProperties>
</file>

<file path=docProps/custom.xml><?xml version="1.0" encoding="utf-8"?>
<Properties xmlns="http://schemas.openxmlformats.org/officeDocument/2006/custom-properties" xmlns:vt="http://schemas.openxmlformats.org/officeDocument/2006/docPropsVTypes"/>
</file>