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عائلتي أبو خاطر وأبو حماد</w:t>
      </w:r>
    </w:p>
    <w:p>
      <w:pPr>
        <w:pStyle w:val="rtlJustify"/>
      </w:pPr>
      <w:r>
        <w:rPr>
          <w:rFonts w:ascii="Traditional Arabic" w:hAnsi="Traditional Arabic" w:eastAsia="Traditional Arabic" w:cs="Traditional Arabic"/>
          <w:sz w:val="28"/>
          <w:szCs w:val="28"/>
          <w:rtl/>
        </w:rPr>
        <w:t xml:space="preserve">مجزرة نفذها طيران الاحتلال "الإسرائيلي" الساعة الواحدة والنصف منتصف ليل يوم الخميس 9 تشرين الثاني/نوفمبر 2023، في غارة جوية استهدفت منازل عائلتي أبو خاطر و أبو حماد المجاور له في مدينة بني سهيلا- شرق محافظة خان يونس، وأسفرت عن تدمير منزل العائلتين، واستشهاد 12 شخص من كليهما، بالإضافة لعشرات الجرحى.</w:t>
      </w:r>
    </w:p>
    <w:p/>
    <w:p>
      <w:pPr>
        <w:pStyle w:val="Heading2"/>
      </w:pPr>
      <w:bookmarkStart w:id="0" w:name="_Toc0"/>
      <w:r>
        <w:t>الجهة المنفذة</w:t>
      </w:r>
      <w:bookmarkEnd w:id="0"/>
    </w:p>
    <w:p>
      <w:pPr>
        <w:pStyle w:val="rtlJustify"/>
      </w:pPr>
      <w:r>
        <w:rPr>
          <w:rFonts w:ascii="Traditional Arabic" w:hAnsi="Traditional Arabic" w:eastAsia="Traditional Arabic" w:cs="Traditional Arabic"/>
          <w:sz w:val="28"/>
          <w:szCs w:val="28"/>
          <w:rtl/>
        </w:rPr>
        <w:t xml:space="preserve">طيران الاحتلال الإسرائيلي</w:t>
      </w:r>
    </w:p>
    <w:p/>
    <w:p>
      <w:pPr>
        <w:pStyle w:val="Heading2"/>
      </w:pPr>
      <w:bookmarkStart w:id="1" w:name="_Toc1"/>
      <w:r>
        <w:t>سبب المجزرة</w:t>
      </w:r>
      <w:bookmarkEnd w:id="1"/>
    </w:p>
    <w:p>
      <w:pPr>
        <w:pStyle w:val="rtlJustify"/>
      </w:pPr>
      <w:r>
        <w:rPr>
          <w:rFonts w:ascii="Traditional Arabic" w:hAnsi="Traditional Arabic" w:eastAsia="Traditional Arabic" w:cs="Traditional Arabic"/>
          <w:sz w:val="28"/>
          <w:szCs w:val="28"/>
          <w:rtl/>
        </w:rPr>
        <w:t xml:space="preserve">لايوجد سبب أو دوافع أمنية ولاحتى عسكرية دفعت جيش الاحتلال لتنفيذ هذه المجزرو سوى أنها واحدة من آلاف المجازر الانتقامية التي نفذها ضد سكان أهل قطاع غزة الآمنين منذ 7 أكتوبر 2023</w:t>
      </w:r>
    </w:p>
    <w:p/>
    <w:p>
      <w:pPr>
        <w:pStyle w:val="Heading2"/>
      </w:pPr>
      <w:bookmarkStart w:id="2" w:name="_Toc2"/>
      <w:r>
        <w:t>نتائج المجزرة</w:t>
      </w:r>
      <w:bookmarkEnd w:id="2"/>
    </w:p>
    <w:p>
      <w:pPr>
        <w:pStyle w:val="rtlJustify"/>
      </w:pPr>
      <w:r>
        <w:rPr>
          <w:rFonts w:ascii="Traditional Arabic" w:hAnsi="Traditional Arabic" w:eastAsia="Traditional Arabic" w:cs="Traditional Arabic"/>
          <w:sz w:val="28"/>
          <w:szCs w:val="28"/>
          <w:rtl/>
        </w:rPr>
        <w:t xml:space="preserve">خلفت هذه المجزرة :</w:t>
      </w:r>
    </w:p>
    <w:p>
      <w:pPr>
        <w:pStyle w:val="rtlJustify"/>
      </w:pPr>
      <w:r>
        <w:rPr>
          <w:rFonts w:ascii="Traditional Arabic" w:hAnsi="Traditional Arabic" w:eastAsia="Traditional Arabic" w:cs="Traditional Arabic"/>
          <w:sz w:val="28"/>
          <w:szCs w:val="28"/>
          <w:rtl/>
        </w:rPr>
        <w:t xml:space="preserve">12 شهيدعشرات الجرح والمفقودينتدمير عمارات ومنازل العائلتين بشكل كلي</w:t>
      </w:r>
    </w:p>
    <w:p/>
    <w:p>
      <w:pPr>
        <w:pStyle w:val="Heading2"/>
      </w:pPr>
      <w:bookmarkStart w:id="3" w:name="_Toc3"/>
      <w:r>
        <w:t>أحداث المجزرة</w:t>
      </w:r>
      <w:bookmarkEnd w:id="3"/>
    </w:p>
    <w:p>
      <w:pPr>
        <w:pStyle w:val="rtlJustify"/>
      </w:pPr>
      <w:r>
        <w:rPr>
          <w:rFonts w:ascii="Traditional Arabic" w:hAnsi="Traditional Arabic" w:eastAsia="Traditional Arabic" w:cs="Traditional Arabic"/>
          <w:sz w:val="28"/>
          <w:szCs w:val="28"/>
          <w:rtl/>
        </w:rPr>
        <w:t xml:space="preserve">هذه المجزرة هي واحدة من مئات المجازر التي ارتكبها جيش الاحتلال الإسرائيلي منذ يوم السابع من أكتوبر 2023 أي مع بداية معركة طوفان الأقصى. ووفقاً لبعض الناجين من هذه المجزرة، فإن المنزلين كان فيهما نازحين من مناطق أخرى طالتها طواريخ الاحتلال، فاضطر ا للإقامة في منازل ذويهم في بني سهيلا فكان مصيرهم القصف، الجدير ذكره أن معظم الذين كانوا يقيمون في المنزلين هما من النساء والأطفال الأبرياء.</w:t>
      </w:r>
    </w:p>
    <w:p/>
    <w:p>
      <w:pPr>
        <w:pStyle w:val="Heading2"/>
      </w:pPr>
      <w:bookmarkStart w:id="4" w:name="_Toc4"/>
      <w:r>
        <w:t>أسماء شهداء المجزرة</w:t>
      </w:r>
      <w:bookmarkEnd w:id="4"/>
    </w:p>
    <w:p>
      <w:pPr>
        <w:pStyle w:val="rtlJustify"/>
      </w:pPr>
      <w:r>
        <w:rPr>
          <w:rFonts w:ascii="Traditional Arabic" w:hAnsi="Traditional Arabic" w:eastAsia="Traditional Arabic" w:cs="Traditional Arabic"/>
          <w:sz w:val="28"/>
          <w:szCs w:val="28"/>
          <w:rtl/>
        </w:rPr>
        <w:t xml:space="preserve">الشهيد عمر أحمد سليم أبو ريدة.الشهيد ناجي عبد الرحمن أبو حماد، وأطفاله الثلاثة:الشهيدة الطفلة جنان ناجي أبو حماد.الشهيدة الطفلة جمانة ناجي أبو حماد.الشهيد الطفل جوان ناجي أبو حماد.الشهيد عبدالله يوسف سالم أبو قاسم.الشهيد محمد مسلم سالم قديح.الشهيد ريان رضوان أبو نصيرة.الشهيد خالد أبو حماد.الشهيد أنس عايش أبو خاطر.الشهيد محمد أبو نصيرة.الشهيد رضوان أبو نصيرة.</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قناة وكالة قدس للإخبارية عبر منصة تلجرام. تاريخ النشر: 9-11-2023. تمت المشاهدة بتاريخ: 15-11-2023.صفحة الإعلامي حسام أبو خاطر عبر فيسبوك. تاريخ النشر: 9-11-2023 تمت المشاهدة بتاريخ: 15-11-2023.قناة الكوفية عبر منصة تلجرام. تم النشر بتاريخ: 9-11-2023. المشاهدة بتاريخ: 15-11-2023.</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2026-08-02T10:24:32+00:00</dcterms:created>
  <dcterms:modified xsi:type="dcterms:W3CDTF">2026-08-02T10:24:32+00:00</dcterms:modified>
</cp:coreProperties>
</file>

<file path=docProps/custom.xml><?xml version="1.0" encoding="utf-8"?>
<Properties xmlns="http://schemas.openxmlformats.org/officeDocument/2006/custom-properties" xmlns:vt="http://schemas.openxmlformats.org/officeDocument/2006/docPropsVTypes"/>
</file>