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جَيُّوس-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6 كم عنها، بارتفاع يصل إلى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جيوس حوالي 11105 دونم تشغل أبنية ومنازل القرية منها ما مساحته 400 دونم.</w:t>
      </w:r>
    </w:p>
    <w:p>
      <w:pPr>
        <w:pStyle w:val="rtlJustify"/>
      </w:pPr>
      <w:r>
        <w:rPr>
          <w:rFonts w:ascii="Traditional Arabic" w:hAnsi="Traditional Arabic" w:eastAsia="Traditional Arabic" w:cs="Traditional Arabic"/>
          <w:sz w:val="28"/>
          <w:szCs w:val="28"/>
          <w:rtl/>
        </w:rPr>
        <w:t xml:space="preserve">احتلت قرية جيوس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8151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 قرية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جيوس كانت من قرى قضاء طولكرم، وعندما تم تنصيف قلقيلية كمركز محافظة ألحقت قرية جيوس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المؤرخ مصطفى الدباغ فإن سبب تسمية القرية بهذا الاسم نسبةً إلى الإفرنج الذين أسسوها وأطلقوا عليها تسمية لارجيوس، ثم حُرِّفّتْ إلى جَيُّوس.</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جيوس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9 كم، محافظة سلفيت على مسافة 20 كم، محافظة طولكرم على مسافة 11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زوفين (تسوفيم) التي تفصل القرية عن قرية عرب الرماضين الشمالي ومن ثم القرى المحتلة عام 1948.هذا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تقدر مساحة أراضي قرية جيوس تاريخياً بـ 12571 دونم، ضمت سلطات الاحتلال بعد عام 1949 وترسيم خط الهدنة ما يقارب 1466 دونم، من أراضي القرية الغربية وهي اليوم من الأراضي الفلسطينية المحتلة التي تقع خلف الخط الأخضر.</w:t>
      </w:r>
    </w:p>
    <w:p>
      <w:pPr>
        <w:pStyle w:val="rtlJustify"/>
      </w:pPr>
      <w:r>
        <w:rPr>
          <w:rFonts w:ascii="Traditional Arabic" w:hAnsi="Traditional Arabic" w:eastAsia="Traditional Arabic" w:cs="Traditional Arabic"/>
          <w:sz w:val="28"/>
          <w:szCs w:val="28"/>
          <w:rtl/>
        </w:rPr>
        <w:t xml:space="preserve">بقي من مساحة أراضي قرية جيوس اليوم ما مساحته 11105 دونم، موزعة بحسب دراسة معهد الأبحاث التطبيقية- أريج منها:</w:t>
      </w:r>
    </w:p>
    <w:p>
      <w:pPr>
        <w:pStyle w:val="rtlJustify"/>
      </w:pPr>
      <w:r>
        <w:rPr>
          <w:rFonts w:ascii="Traditional Arabic" w:hAnsi="Traditional Arabic" w:eastAsia="Traditional Arabic" w:cs="Traditional Arabic"/>
          <w:sz w:val="28"/>
          <w:szCs w:val="28"/>
          <w:rtl/>
        </w:rPr>
        <w:t xml:space="preserve">400 دونم تشغلها أبنية القرية.6228 دونم قضمها جدار الفصل العنصري وفصلها عن باقي أراضي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جيوس عام 1922 بـ 433 نسمة (متضمناً عدد سكان خربة صير)ارتفع عددهم في إحصائيات عام 1931 إلى 569 نسمة جميعهم من العرب المسلمين وكان لهم حتى تاريخه 147 منزلاً.وفي عام 1945 بلغ 830 نسمة.عام 1967 ارتفع إلى 1200 نسمة.في عام 1997 وصل عدد سكان القرية إلى 2350 نسمة.عام 2007 بلغ عددهم 2859 نسمة.وفي عام 2017 بلغ 3448 نسمة.ليرتفع عام 2018 إلى 3525 نسمة.عام 2019 بلغ 3603 نسمة.عام 2020 وصل إلى 3684 نسمة.عام 2021 بلغ 3756 نسمة.عام 2022 بلغ 3847 نسمة.عام 2023 وصل إلى 3931 نسمة.وفي عام 2024 بلغ 4015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 مساجد هي:</w:t>
      </w:r>
    </w:p>
    <w:p>
      <w:pPr>
        <w:pStyle w:val="rtlJustify"/>
      </w:pPr>
      <w:r>
        <w:rPr>
          <w:rFonts w:ascii="Traditional Arabic" w:hAnsi="Traditional Arabic" w:eastAsia="Traditional Arabic" w:cs="Traditional Arabic"/>
          <w:sz w:val="28"/>
          <w:szCs w:val="28"/>
          <w:rtl/>
        </w:rPr>
        <w:t xml:space="preserve">مسجد جيوس الكبير.مسجد مصعب بن عمير.مسجد أبو بكر الصديق.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جيوس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جيوس الأساسية.مدرسة بنات جيوس الأساسية.مدرسة عبد الرحيم عمر الثانوية للبنين.مدرسة بنات جيوس الثانوية.روضة أطفال أبناء المستقبل.حضانة أطفال أبناء المستقبل.</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قرية جيوس وجد خربتين أثريتين هما:</w:t>
      </w:r>
    </w:p>
    <w:p>
      <w:pPr>
        <w:pStyle w:val="rtlJustify"/>
      </w:pPr>
      <w:r>
        <w:rPr>
          <w:rFonts w:ascii="Traditional Arabic" w:hAnsi="Traditional Arabic" w:eastAsia="Traditional Arabic" w:cs="Traditional Arabic"/>
          <w:sz w:val="28"/>
          <w:szCs w:val="28"/>
          <w:rtl/>
        </w:rPr>
        <w:t xml:space="preserve">خربة الكارا: وهي تقع غربي القرية. خربة نشا: تقع شمال غربي القرية ويوجد فيها آثار محلة وصهاريج.</w:t>
      </w:r>
    </w:p>
    <w:p/>
    <w:p>
      <w:pPr>
        <w:pStyle w:val="Heading2"/>
      </w:pPr>
      <w:bookmarkStart w:id="9" w:name="_Toc9"/>
      <w:r>
        <w:t>المجلس البلدي</w:t>
      </w:r>
      <w:bookmarkEnd w:id="9"/>
    </w:p>
    <w:p>
      <w:pPr>
        <w:pStyle w:val="rtlJustify"/>
      </w:pPr>
      <w:r>
        <w:rPr>
          <w:rFonts w:ascii="Traditional Arabic" w:hAnsi="Traditional Arabic" w:eastAsia="Traditional Arabic" w:cs="Traditional Arabic"/>
          <w:sz w:val="28"/>
          <w:szCs w:val="28"/>
          <w:rtl/>
        </w:rPr>
        <w:t xml:space="preserve">تم تأسيس أول مجلس بلدي في قرية جيوس عام 1997 بقرار من وزارة الحكم المحلي في السلطة الفلسطينية، وقد انبثق عنه لجنة مشاريع صير التي كانت تشرف على إدارة شؤون خربة صير، ولكن عام 2012 صدر قرار بدمج اللجنة هذه في المجلس البلدي الذي بات يدير شؤون قرية جيوس وخربة صير معاً.</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تعتبر الخدمات الصحية في قرية جيوس جيدة إلى حدٍ ما، فيوجد في القرية عدة عيادات طبية خاصة، ومركز صحي حكومي، ومن المراكز الصحية في قرية جيوس:</w:t>
      </w:r>
    </w:p>
    <w:p>
      <w:pPr>
        <w:pStyle w:val="rtlJustify"/>
      </w:pPr>
      <w:r>
        <w:rPr>
          <w:rFonts w:ascii="Traditional Arabic" w:hAnsi="Traditional Arabic" w:eastAsia="Traditional Arabic" w:cs="Traditional Arabic"/>
          <w:sz w:val="28"/>
          <w:szCs w:val="28"/>
          <w:rtl/>
        </w:rPr>
        <w:t xml:space="preserve">مركز صحي حكومي.عيادة طبيب خاصة.عيادة طبيب أسنان.مخبر تحاليل طبية.صيلية خاصة.تقدم هذه العيادات الخدمات الصحية لأبناء قرية جيوس وخربة صير، وعندما يحتاج الأمر لمشفى فإن أهالي القريتين يقصدون مشافي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قرية جيوس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جيوس وفق التالي:</w:t>
      </w:r>
    </w:p>
    <w:p>
      <w:pPr>
        <w:pStyle w:val="rtlJustify"/>
      </w:pPr>
      <w:r>
        <w:rPr>
          <w:rFonts w:ascii="Traditional Arabic" w:hAnsi="Traditional Arabic" w:eastAsia="Traditional Arabic" w:cs="Traditional Arabic"/>
          <w:sz w:val="28"/>
          <w:szCs w:val="28"/>
          <w:rtl/>
        </w:rPr>
        <w:t xml:space="preserve">2954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26.6% من مجمل مساحة القرية.أما ما بقي من مساحة القرية أي 8151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73.4%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قرية جيوس الاستراتيجي بقربها من الخط الاخضر، بمسافة لاتزيد عن 2 كم فقد كان لذلك الاثر الكبير على القرية منذ عام 2002 عندما شرعت سلطات الاحتلال بإنشاء جدار الفصل العنصري، وحال قرية جيوس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جيوس منذ عام 2002 وحتى اليوم ما مساحته 6228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الغرب إلى الشمال الغربي والجنوب الغربي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387- 388- 389- 390.دليل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2026-04-30T04:25:55+00:00</dcterms:created>
  <dcterms:modified xsi:type="dcterms:W3CDTF">2026-04-30T04:25:55+00:00</dcterms:modified>
</cp:coreProperties>
</file>

<file path=docProps/custom.xml><?xml version="1.0" encoding="utf-8"?>
<Properties xmlns="http://schemas.openxmlformats.org/officeDocument/2006/custom-properties" xmlns:vt="http://schemas.openxmlformats.org/officeDocument/2006/docPropsVTypes"/>
</file>