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“اسرائيل” وإبادة قرية الدوايمة عن بكرة أبيها للدكتور غازي حسين</w:t>
      </w:r>
    </w:p>
    <w:p>
      <w:pPr>
        <w:pStyle w:val="rtlJustify"/>
      </w:pPr>
      <w:r>
        <w:rPr>
          <w:rFonts w:ascii="Traditional Arabic" w:hAnsi="Traditional Arabic" w:eastAsia="Traditional Arabic" w:cs="Traditional Arabic"/>
          <w:sz w:val="28"/>
          <w:szCs w:val="28"/>
          <w:rtl/>
        </w:rPr>
        <w:t xml:space="preserve">وقعت مجزرة الدوايمة الجماعية في الثامن والعشرين من تشرين الأول عام 1948، وافتضح أمرها عام 1984 بعد أن ظلت طي الكتمان (36) سنة على أثر قيام مختار القرية حسن محمد هديب، الذي شاهد المجزرة بنفسه ونجا منها بأعجوبة بالاتصال مع صحفية تعمل في صحيفة حداشوت “الإسرائيلية”.</w:t>
      </w:r>
    </w:p>
    <w:p>
      <w:pPr>
        <w:pStyle w:val="rtlJustify"/>
      </w:pPr>
      <w:r>
        <w:rPr>
          <w:rFonts w:ascii="Traditional Arabic" w:hAnsi="Traditional Arabic" w:eastAsia="Traditional Arabic" w:cs="Traditional Arabic"/>
          <w:sz w:val="28"/>
          <w:szCs w:val="28"/>
          <w:rtl/>
        </w:rPr>
        <w:t xml:space="preserve">تقع قرية الدوايمة غربي مدينة الخليل وأصبحت معرضة للسقوط في أيدي العدو الصهيوني بعد أن احتل العدو قريتي بيت جبرين والقبصة القريبتين من القرية.</w:t>
      </w:r>
    </w:p>
    <w:p>
      <w:pPr>
        <w:pStyle w:val="rtlJustify"/>
      </w:pPr>
      <w:r>
        <w:rPr>
          <w:rFonts w:ascii="Traditional Arabic" w:hAnsi="Traditional Arabic" w:eastAsia="Traditional Arabic" w:cs="Traditional Arabic"/>
          <w:sz w:val="28"/>
          <w:szCs w:val="28"/>
          <w:rtl/>
        </w:rPr>
        <w:t xml:space="preserve">شعر سكان قرية الدوايمة بخطورة بقائهم في منازلهم بعد احتلال العدو للعديد من القرى القريبة من قريتهم وعدم توفر السلاح للدفاع عن أنفسهم، فاختبأت العائلات في كهوف القرية، بينما تجمع الشيوخ في مسجدها.</w:t>
      </w:r>
    </w:p>
    <w:p>
      <w:pPr>
        <w:pStyle w:val="rtlJustify"/>
      </w:pPr>
      <w:r>
        <w:rPr>
          <w:rFonts w:ascii="Traditional Arabic" w:hAnsi="Traditional Arabic" w:eastAsia="Traditional Arabic" w:cs="Traditional Arabic"/>
          <w:sz w:val="28"/>
          <w:szCs w:val="28"/>
          <w:rtl/>
        </w:rPr>
        <w:t xml:space="preserve">هاجمت القوات الصهيونية الدوايمة في الساعة الحادية عشرة ليلاً في (28/10/1948)، وكانت القوات المهاجمة من الكتيبة 89 بقيادة مجرم الحرب موشي ديان. بدأ الاعتداء من الجهة الغربية للدوايمة، ثم توزعت الآليات إلى ثلاث مجموعات: الأولى اتجهت نحو الجهة الشمالية، والثانية نحو الجنوبية، والثالثة نحو الطرف الغربي للقرية، وتركت الجهة الشرقية مفتوحة كي يهرب من ينجو من الموت إلى المناطق العربية الأخرى لمسح القرية العربية من الوجود بالإبادة الجماعية والترحيل الجماعي.</w:t>
      </w:r>
    </w:p>
    <w:p>
      <w:pPr>
        <w:pStyle w:val="rtlJustify"/>
      </w:pPr>
      <w:r>
        <w:rPr>
          <w:rFonts w:ascii="Traditional Arabic" w:hAnsi="Traditional Arabic" w:eastAsia="Traditional Arabic" w:cs="Traditional Arabic"/>
          <w:sz w:val="28"/>
          <w:szCs w:val="28"/>
          <w:rtl/>
        </w:rPr>
        <w:t xml:space="preserve">بدأت الإبادة الجماعية للقرية بإطلاق النار على كل من يجدونه في المنازل من الأطفال والنساء والرجال، ثم نسفوا بيت المختار، وتوجهت المصحفات في اليوم التالي إلى مسجد القرية «مسجد الدراويش»، وكان بداخله (75) من المسنين، يؤدون الصلاة فقتلهم الجنود الصهاينة جميعهم بالمدافع الرشاشة، وهم يسجدون لله عز وجل أملاً أن يحميهم رب العالمين من الإرهابيين اليهود.</w:t>
      </w:r>
    </w:p>
    <w:p>
      <w:pPr>
        <w:pStyle w:val="rtlJustify"/>
      </w:pPr>
      <w:r>
        <w:rPr>
          <w:rFonts w:ascii="Traditional Arabic" w:hAnsi="Traditional Arabic" w:eastAsia="Traditional Arabic" w:cs="Traditional Arabic"/>
          <w:sz w:val="28"/>
          <w:szCs w:val="28"/>
          <w:rtl/>
        </w:rPr>
        <w:t xml:space="preserve">اكتشفت القوات الصهيونية المهاجمة للدوايمة المغارة الكبيرة التي اختبأ بداخلها أكثر من (35) عائلة، وتتسلل في ساعات الليل من المغارة بعض سكان القرية إلى منازلهم ليأخذوا بعض الأطعمة والملابس.قتل الصهاينة كل من رأوه عائداً إلى القرية وجميع الفلسطينيين في داخل المغارة، وجمعوا جثث القتلى وألقوها في بئر وسط القرية لإخفاء معالم المجزرة الوحشية التي ذهب ضحيتها أكثر من (300) عربياً، من أهالي قرية الدوايمة.</w:t>
      </w:r>
    </w:p>
    <w:p>
      <w:pPr>
        <w:pStyle w:val="rtlJustify"/>
      </w:pPr>
      <w:r>
        <w:rPr>
          <w:rFonts w:ascii="Traditional Arabic" w:hAnsi="Traditional Arabic" w:eastAsia="Traditional Arabic" w:cs="Traditional Arabic"/>
          <w:sz w:val="28"/>
          <w:szCs w:val="28"/>
          <w:rtl/>
        </w:rPr>
        <w:t xml:space="preserve">نشر أحد جنود السرية الصهيونية فيما بعد قصة المجزرة وقال إنهم لكي «يقتلوا الأطفال شقوا رؤوسهم وشجّوها بالعصي».</w:t>
      </w:r>
    </w:p>
    <w:p>
      <w:pPr>
        <w:pStyle w:val="rtlJustify"/>
      </w:pPr>
      <w:r>
        <w:rPr>
          <w:rFonts w:ascii="Traditional Arabic" w:hAnsi="Traditional Arabic" w:eastAsia="Traditional Arabic" w:cs="Traditional Arabic"/>
          <w:sz w:val="28"/>
          <w:szCs w:val="28"/>
          <w:rtl/>
        </w:rPr>
        <w:t xml:space="preserve">وقال الكاتب الأميركي ميخائيل بالومبو عن مجزرة الدوايمة: «كان الإسرائيليون ساديين بنوع خاص في معاملتهم للنساء العربيات، أحد الجنود الصهاينة» تبجح بأنه اغتصب امرأة عربية قبل إطلاق النار عليها وقتلها، وأجبرت امرأة عربية أخرى مع طفلها المولود حديثاً على تنظيف المكان لعدة أيام ومن ثم أطلقوا النار عليها وعلى طفلها.</w:t>
      </w:r>
    </w:p>
    <w:p>
      <w:pPr>
        <w:pStyle w:val="rtlJustify"/>
      </w:pPr>
      <w:r>
        <w:rPr>
          <w:rFonts w:ascii="Traditional Arabic" w:hAnsi="Traditional Arabic" w:eastAsia="Traditional Arabic" w:cs="Traditional Arabic"/>
          <w:sz w:val="28"/>
          <w:szCs w:val="28"/>
          <w:rtl/>
        </w:rPr>
        <w:t xml:space="preserve">طلبت الأمم المتحدة من «إسرائيل» السماح لفريق من المراقبين بزيارة الدوايمة للتحقيق بشأن الاتهامات المصرية القائلة إن مذبحة ارتكبت في القرية.</w:t>
      </w:r>
    </w:p>
    <w:p>
      <w:pPr>
        <w:pStyle w:val="rtlJustify"/>
      </w:pPr>
      <w:r>
        <w:rPr>
          <w:rFonts w:ascii="Traditional Arabic" w:hAnsi="Traditional Arabic" w:eastAsia="Traditional Arabic" w:cs="Traditional Arabic"/>
          <w:sz w:val="28"/>
          <w:szCs w:val="28"/>
          <w:rtl/>
        </w:rPr>
        <w:t xml:space="preserve">في بادئ الأمر رفضت «إسرائيل» ثلاثة طلبات للأمم المتحدة ولكنها وافقت في 8 تشرين الثاني 1948 وسمحت للكولونيل سور والضابط فان فاس هوفي بزيارة القرية.</w:t>
      </w:r>
    </w:p>
    <w:p>
      <w:pPr>
        <w:pStyle w:val="rtlJustify"/>
      </w:pPr>
      <w:r>
        <w:rPr>
          <w:rFonts w:ascii="Traditional Arabic" w:hAnsi="Traditional Arabic" w:eastAsia="Traditional Arabic" w:cs="Traditional Arabic"/>
          <w:sz w:val="28"/>
          <w:szCs w:val="28"/>
          <w:rtl/>
        </w:rPr>
        <w:t xml:space="preserve">لاحظ الضابط البلجيكي أن الدخان ما زال يتصاعد من عدة منازل وتخرج منها رائحة غريبة.</w:t>
      </w:r>
    </w:p>
    <w:p>
      <w:pPr>
        <w:pStyle w:val="rtlJustify"/>
      </w:pPr>
      <w:r>
        <w:rPr>
          <w:rFonts w:ascii="Traditional Arabic" w:hAnsi="Traditional Arabic" w:eastAsia="Traditional Arabic" w:cs="Traditional Arabic"/>
          <w:sz w:val="28"/>
          <w:szCs w:val="28"/>
          <w:rtl/>
        </w:rPr>
        <w:t xml:space="preserve">وسأل المراقبان الدوليان عن سبب إخلاء القرية لسكانها، فردّ الإسرائيليون أن السكان جميعهم هربوا لدى مغادرة القوات العربية للقرية، وذلك تطبيقاً لعادة اليهود في الكذب للتغطية على جرائمهم بحق العرب.</w:t>
      </w:r>
    </w:p>
    <w:p>
      <w:pPr>
        <w:pStyle w:val="rtlJustify"/>
      </w:pPr>
      <w:r>
        <w:rPr>
          <w:rFonts w:ascii="Traditional Arabic" w:hAnsi="Traditional Arabic" w:eastAsia="Traditional Arabic" w:cs="Traditional Arabic"/>
          <w:sz w:val="28"/>
          <w:szCs w:val="28"/>
          <w:rtl/>
        </w:rPr>
        <w:t xml:space="preserve">سمع القنصل الأمريكي في القدس، وليام بورديت بزيارة فريق المراقبين الدوليين إلى الدوايمة، وقام بتحقيقات واستقصاءات أرسل على أثرها تقريراً إلى واشنطن بتاريخ 6 تشرين الثاني 1948 جاء فيه:</w:t>
      </w:r>
    </w:p>
    <w:p>
      <w:pPr>
        <w:pStyle w:val="rtlJustify"/>
      </w:pPr>
      <w:r>
        <w:rPr>
          <w:rFonts w:ascii="Traditional Arabic" w:hAnsi="Traditional Arabic" w:eastAsia="Traditional Arabic" w:cs="Traditional Arabic"/>
          <w:sz w:val="28"/>
          <w:szCs w:val="28"/>
          <w:rtl/>
        </w:rPr>
        <w:t xml:space="preserve">«تشير تحقيقات الأمم المتحدة إلى وقوع مجزرة، ولكن المراقبين غير قادرين على تحديد عدد الأشخاص الذين ذهبوا ضحيتها، فالتقديرات تتراوح وتختلف بشكل بارز، ولكن المرجح أن زهاء (300) شخص من المدنيين العرب قد ذبحوا في البلدة».</w:t>
      </w:r>
    </w:p>
    <w:p>
      <w:pPr>
        <w:pStyle w:val="rtlJustify"/>
      </w:pPr>
      <w:r>
        <w:rPr>
          <w:rFonts w:ascii="Traditional Arabic" w:hAnsi="Traditional Arabic" w:eastAsia="Traditional Arabic" w:cs="Traditional Arabic"/>
          <w:sz w:val="28"/>
          <w:szCs w:val="28"/>
          <w:rtl/>
        </w:rPr>
        <w:t xml:space="preserve">أقامت إسرائيل في عام 1955 على أنقاض قرية الدوايمة مستعمرة أما تزياه، وهكذا اختفت القرية الفلسطينية من الوجود.</w:t>
      </w:r>
    </w:p>
    <w:p>
      <w:pPr>
        <w:pStyle w:val="rtlJustify"/>
      </w:pPr>
      <w:r>
        <w:rPr>
          <w:rFonts w:ascii="Traditional Arabic" w:hAnsi="Traditional Arabic" w:eastAsia="Traditional Arabic" w:cs="Traditional Arabic"/>
          <w:sz w:val="28"/>
          <w:szCs w:val="28"/>
          <w:rtl/>
        </w:rPr>
        <w:t xml:space="preserve">وكانت صحيفة حداشوت الإسرائيلية أول من اكتشف المجزرة وأعلنت عنها في العام 1984، وكتبت تقول إن مختار قرية الدوايمة قد ذكر أن (75) شخصاً من المسنين قد قتلوا في المسجد وهم يؤدون الصلاة ظناً منهم أن الجيش الإسرائيلي لا يقتل الشيوخ وهم يسجدون للمولى عز وجل، وقتلوا (35) أسرة اختبأت في مغارة خارج القرية وأرغمت على الخروج وأطلقت عليها النيران، وقتلت جميع الأسر العربية، وقتل الجيش الإسرائيلي كل من رآه في شوارع القرية أو وجده في منازلها.</w:t>
      </w:r>
    </w:p>
    <w:p>
      <w:pPr>
        <w:pStyle w:val="rtlJustify"/>
      </w:pPr>
      <w:r>
        <w:rPr>
          <w:rFonts w:ascii="Traditional Arabic" w:hAnsi="Traditional Arabic" w:eastAsia="Traditional Arabic" w:cs="Traditional Arabic"/>
          <w:sz w:val="28"/>
          <w:szCs w:val="28"/>
          <w:rtl/>
        </w:rPr>
        <w:t xml:space="preserve">وذكرت صحيفة حداشوت الإسرائيلية أن قائد الفصيل (أ) في الكتيبة (89) التي نفذت المذبحة اعترف بجزء من التهم لكنه نفى قصة المغارة التي ذكرها المختار.</w:t>
      </w:r>
    </w:p>
    <w:p>
      <w:pPr>
        <w:pStyle w:val="rtlJustify"/>
      </w:pPr>
      <w:r>
        <w:rPr>
          <w:rFonts w:ascii="Traditional Arabic" w:hAnsi="Traditional Arabic" w:eastAsia="Traditional Arabic" w:cs="Traditional Arabic"/>
          <w:sz w:val="28"/>
          <w:szCs w:val="28"/>
          <w:rtl/>
        </w:rPr>
        <w:t xml:space="preserve">والتقت مراسلة حداشوت مع يعقوب اهروني، خبير المتفجرات في الكتيبة وكان رده على تقرير الصحيفة:</w:t>
      </w:r>
    </w:p>
    <w:p>
      <w:pPr>
        <w:pStyle w:val="rtlJustify"/>
      </w:pPr>
      <w:r>
        <w:rPr>
          <w:rFonts w:ascii="Traditional Arabic" w:hAnsi="Traditional Arabic" w:eastAsia="Traditional Arabic" w:cs="Traditional Arabic"/>
          <w:sz w:val="28"/>
          <w:szCs w:val="28"/>
          <w:rtl/>
        </w:rPr>
        <w:t xml:space="preserve">«لماذا أنت مهتمة بهذا الموضوع، من الذي يحتاج إلى التحدث عنه بعد كل هذه السنوات، أي فائدة في ذلك، فالذي حدث حدث؟ ويتابع اهروني حديثه مع الصحيفة الإسرائيلية ويقول: «كان هناك استفسارات في هيئة الأمم حيث سألوا شرتوك أو ربما أبا إيبان» ماذا حدث في الدوايمة؟ وكان جوابه لا توجد قرية بهذا الاسم، وذلك لأن الجيش الإسرائيلي قد أباد سكانها ومسحها من الوجود.</w:t>
      </w:r>
    </w:p>
    <w:p>
      <w:pPr>
        <w:pStyle w:val="rtlJustify"/>
      </w:pPr>
      <w:r>
        <w:rPr>
          <w:rFonts w:ascii="Traditional Arabic" w:hAnsi="Traditional Arabic" w:eastAsia="Traditional Arabic" w:cs="Traditional Arabic"/>
          <w:sz w:val="28"/>
          <w:szCs w:val="28"/>
          <w:rtl/>
        </w:rPr>
        <w:t xml:space="preserve">اختتمت حدشوت مقالها:«تعتبر قصة الدوايمة من القصص التي تبعث على الرعب «الدوايمة» يوك، لقد دمرت وأزيلت من الوجود قبل أن تطرح قضيتها في الأمم المتحدة، وأنكر مندوب إسرائيل وجودها».</w:t>
      </w:r>
    </w:p>
    <w:p>
      <w:pPr>
        <w:pStyle w:val="rtlJustify"/>
      </w:pPr>
      <w:r>
        <w:rPr>
          <w:rFonts w:ascii="Traditional Arabic" w:hAnsi="Traditional Arabic" w:eastAsia="Traditional Arabic" w:cs="Traditional Arabic"/>
          <w:sz w:val="28"/>
          <w:szCs w:val="28"/>
          <w:rtl/>
        </w:rPr>
        <w:t xml:space="preserve">وتابع الجيش الإسرائيلي إبادة القرى العربية فارتكب في لبنان مجزرة صلحة في 29/10/1948، ومجزرة المالكية في يوم الأحد الموافق في 30/10/1948 ومجزرة حولا في ليلة يوم 31/10/1948 وذهب ضحيتها حوالي مئة من أبناء القرية اللبنانية التي تبعد 16 كم عن مرجعيون.</w:t>
      </w:r>
    </w:p>
    <w:p>
      <w:pPr>
        <w:pStyle w:val="rtlJustify"/>
      </w:pPr>
      <w:r>
        <w:rPr>
          <w:rFonts w:ascii="Traditional Arabic" w:hAnsi="Traditional Arabic" w:eastAsia="Traditional Arabic" w:cs="Traditional Arabic"/>
          <w:sz w:val="28"/>
          <w:szCs w:val="28"/>
          <w:rtl/>
        </w:rPr>
        <w:t xml:space="preserve">المجازر التي ارتكبها الجيش الإسرائيلي في 1948 و1949 إرتكب إبشع منها في المخيمات الفلسطينية في رفح وخان يونس وجنين ونابلس وغزة ولبنان وبأحدث أنواع الأسلحة الأمريكية، وبالتالي فإن «إسرائيل» مستمرة في إبادة الفلسطينيين التي بدأتها منذ النصف الثاني من القرن الماضي وحتى اليوم ولن تتوقف عن ذلك لان اليهودية الامريكية وضعتها فوق القانون الدولي والقرارات الدولية وحتى فوق الامم المتحدة.</w:t>
      </w:r>
    </w:p>
    <w:p>
      <w:pPr>
        <w:pStyle w:val="rtlJustify"/>
      </w:pPr>
      <w:r>
        <w:rPr>
          <w:rFonts w:ascii="Traditional Arabic" w:hAnsi="Traditional Arabic" w:eastAsia="Traditional Arabic" w:cs="Traditional Arabic"/>
          <w:sz w:val="28"/>
          <w:szCs w:val="28"/>
          <w:rtl/>
        </w:rPr>
        <w:t xml:space="preserve">تعود جذور إبادة العرب إلى التعاليم التي دونها كتبة التوراة والتلمود والزعماء الصهاينة ومارسها ويمارسها ويطبقها على أرض الواقع حكام إسرائيل، وبدعم وتأييد كاملين من الحاخامات والنخب اليهودية الفكرية والسياسية والعسكرية والثقافية، ومن الإدارات الأمريكية المتعاقبة داخل الأمم المتحدة وخارجها.</w:t>
      </w:r>
    </w:p>
    <w:p>
      <w:pPr>
        <w:pStyle w:val="rtlJustify"/>
      </w:pPr>
      <w:r>
        <w:rPr>
          <w:rFonts w:ascii="Traditional Arabic" w:hAnsi="Traditional Arabic" w:eastAsia="Traditional Arabic" w:cs="Traditional Arabic"/>
          <w:sz w:val="28"/>
          <w:szCs w:val="28"/>
          <w:rtl/>
        </w:rPr>
        <w:t xml:space="preserve">وتشمل الإبادة ارتكاب المجازر الجماعية والحروب العدوانية، ومصادرة الأراضي العربية وتهويدها، وإتباع سياسة الاغتيالات والتصفيات الجسدية وترحيل العرب وتدمير منجزاتهم، وسرقة المياه والثروات والأرض العربية وتهويد المقدسات بما فيها القدس بشطريها المحتلين.</w:t>
      </w:r>
    </w:p>
    <w:p>
      <w:pPr>
        <w:pStyle w:val="rtlJustify"/>
      </w:pPr>
      <w:r>
        <w:rPr>
          <w:rFonts w:ascii="Traditional Arabic" w:hAnsi="Traditional Arabic" w:eastAsia="Traditional Arabic" w:cs="Traditional Arabic"/>
          <w:sz w:val="28"/>
          <w:szCs w:val="28"/>
          <w:rtl/>
        </w:rPr>
        <w:t xml:space="preserve">يوجه الجنود الإسرائيليون الرصاص إلى العين والرأس والقلب ويقومون بتكسير عظام الفلسطينيين،ويقتلون الجرحى والاسرى مما يظهر بجلاء توحّش الجيش الإسرائيلي ومعاداته لأبسط المفاهيم الإنسانية والأخلاقية وتقاليد وأعراف الحروب.</w:t>
      </w:r>
    </w:p>
    <w:p>
      <w:pPr>
        <w:pStyle w:val="rtlJustify"/>
      </w:pPr>
      <w:r>
        <w:rPr>
          <w:rFonts w:ascii="Traditional Arabic" w:hAnsi="Traditional Arabic" w:eastAsia="Traditional Arabic" w:cs="Traditional Arabic"/>
          <w:sz w:val="28"/>
          <w:szCs w:val="28"/>
          <w:rtl/>
        </w:rPr>
        <w:t xml:space="preserve">الجيش والمجتمع الإسرائيلي يتعامل مع الفلسطينيين بشكل خاص والعربي بشكل عام من منطلق إبادته والقضاء عليه، وإنزال العاهات والتخلف به، وترحيله من وطنه.</w:t>
      </w:r>
    </w:p>
    <w:p>
      <w:pPr>
        <w:pStyle w:val="rtlJustify"/>
      </w:pPr>
      <w:r>
        <w:rPr>
          <w:rFonts w:ascii="Traditional Arabic" w:hAnsi="Traditional Arabic" w:eastAsia="Traditional Arabic" w:cs="Traditional Arabic"/>
          <w:sz w:val="28"/>
          <w:szCs w:val="28"/>
          <w:rtl/>
        </w:rPr>
        <w:t xml:space="preserve">يتعامل الصهيوني مع الفلسطيني بعدم الاعتراف بوجوده وحقوقه الإنسانية وحقه في الحياة والملكية في وطنه، مما يظهر بوضوح إيمانه بالتعاليم التوراتية والتلمودية والصهيونية المشبعة بالإرهاب والعنصرية والإبادة الجماعية والتفوق والاستعلاء والنقاء والانغلاق العنصري لإقامة أكبر غيتو يهودي في قلب المنطقة العربية والإسلامية.</w:t>
      </w:r>
    </w:p>
    <w:p>
      <w:pPr>
        <w:pStyle w:val="rtlJustify"/>
      </w:pPr>
      <w:r>
        <w:rPr>
          <w:rFonts w:ascii="Traditional Arabic" w:hAnsi="Traditional Arabic" w:eastAsia="Traditional Arabic" w:cs="Traditional Arabic"/>
          <w:sz w:val="28"/>
          <w:szCs w:val="28"/>
          <w:rtl/>
        </w:rPr>
        <w:t xml:space="preserve">وبالتالي رفعت «إسرائيل» إبادة العرب وممارسة الإرهاب والعنصرية والاستعمار الاستيطاني إلى مرتبة القداسة الدينية وإلى مستوى العقيدة الصهيونية والمرتكز الأساسي لها في التعامل مع العرب لإقامة إسرائيل العظمى الاقتصادية عن طريق مشروع الأمن الأوسط الجديد.</w:t>
      </w:r>
    </w:p>
    <w:p>
      <w:pPr>
        <w:pStyle w:val="rtlJustify"/>
      </w:pPr>
      <w:r>
        <w:rPr>
          <w:rFonts w:ascii="Traditional Arabic" w:hAnsi="Traditional Arabic" w:eastAsia="Traditional Arabic" w:cs="Traditional Arabic"/>
          <w:sz w:val="28"/>
          <w:szCs w:val="28"/>
          <w:rtl/>
        </w:rPr>
        <w:t xml:space="preserve"> إن دماء وأرواح مجزرة الدوايمة ومئآت المجازر الاخرى تفرض علينا التأكيد أن التطبيع مع العدو خيانة وطنية عظمى وأن نكشف الوجه الوحشي والإرهابي والعنصري والاستعماري لاسرائيل والأيديولوجية الصهيونية، والتأكيد على إستحالة التعايش معه وأن مصيره إلى الزوال كما زالت النازية من ألمانيا والاستعمار الاستيطاني الفرنسي من الجزائر ونظام الأبارتيد من جنوب إفريقيا</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https://www.al-safsaf.com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2026-04-26T10:40:32+00:00</dcterms:created>
  <dcterms:modified xsi:type="dcterms:W3CDTF">2026-04-26T10:40:32+00:00</dcterms:modified>
</cp:coreProperties>
</file>

<file path=docProps/custom.xml><?xml version="1.0" encoding="utf-8"?>
<Properties xmlns="http://schemas.openxmlformats.org/officeDocument/2006/custom-properties" xmlns:vt="http://schemas.openxmlformats.org/officeDocument/2006/docPropsVTypes"/>
</file>