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فلسطينية سورية على رأس مشروع توثيقي للقرى الفلسطينية!</w:t>
      </w:r>
    </w:p>
    <w:p>
      <w:pPr>
        <w:pStyle w:val="rtlJustify"/>
      </w:pPr>
      <w:r>
        <w:rPr>
          <w:rFonts w:ascii="Traditional Arabic" w:hAnsi="Traditional Arabic" w:eastAsia="Traditional Arabic" w:cs="Traditional Arabic"/>
          <w:sz w:val="28"/>
          <w:szCs w:val="28"/>
          <w:rtl/>
        </w:rPr>
        <w:t xml:space="preserve">فلسطينية سورية على رأس مشروع توثيقي للقرى الفلسطينية!</w:t>
      </w:r>
    </w:p>
    <w:p>
      <w:pPr>
        <w:pStyle w:val="rtlJustify"/>
      </w:pPr>
      <w:r>
        <w:rPr>
          <w:rFonts w:ascii="Traditional Arabic" w:hAnsi="Traditional Arabic" w:eastAsia="Traditional Arabic" w:cs="Traditional Arabic"/>
          <w:sz w:val="28"/>
          <w:szCs w:val="28"/>
          <w:rtl/>
        </w:rPr>
        <w:t xml:space="preserve">خاص ب أخبارفلسطينيي سورية حول العالم</w:t>
      </w:r>
    </w:p>
    <w:p>
      <w:pPr>
        <w:pStyle w:val="rtlJustify"/>
      </w:pPr>
      <w:r>
        <w:rPr>
          <w:rFonts w:ascii="Traditional Arabic" w:hAnsi="Traditional Arabic" w:eastAsia="Traditional Arabic" w:cs="Traditional Arabic"/>
          <w:sz w:val="28"/>
          <w:szCs w:val="28"/>
          <w:rtl/>
        </w:rPr>
        <w:t xml:space="preserve">أُعلن في العاصمة اللبنانية بيروت اليوم الأربعاء 10\08\2022 عن إطلاق مشروع موسوعة القرى الفلسطينية برعاية نقابة الصحافة اللبنانية.</w:t>
      </w:r>
    </w:p>
    <w:p>
      <w:pPr>
        <w:pStyle w:val="rtlJustify"/>
      </w:pPr>
      <w:r>
        <w:rPr>
          <w:rFonts w:ascii="Traditional Arabic" w:hAnsi="Traditional Arabic" w:eastAsia="Traditional Arabic" w:cs="Traditional Arabic"/>
          <w:sz w:val="28"/>
          <w:szCs w:val="28"/>
          <w:rtl/>
        </w:rPr>
        <w:t xml:space="preserve">تضمن الإطلاق كلمات لنقابة الصحافة اللبنانية، والمؤتمر الشعبي لفلسطينيي الخارج، وأكاديمية دراسات اللاجئين، إضافة إلى كلمة مدير المشروع الأستاذة رشا السهلي.</w:t>
      </w:r>
    </w:p>
    <w:p>
      <w:pPr>
        <w:pStyle w:val="rtlJustify"/>
      </w:pPr>
      <w:r>
        <w:rPr>
          <w:rFonts w:ascii="Traditional Arabic" w:hAnsi="Traditional Arabic" w:eastAsia="Traditional Arabic" w:cs="Traditional Arabic"/>
          <w:sz w:val="28"/>
          <w:szCs w:val="28"/>
          <w:rtl/>
        </w:rPr>
        <w:t xml:space="preserve">تم عرض فيديو تعريفي بالموسوعة بحضور حشد من الشخصيات السياسية والنقابية، إضافة إلى الحضور الإعلامي.</w:t>
      </w:r>
    </w:p>
    <w:p>
      <w:pPr>
        <w:pStyle w:val="rtlJustify"/>
      </w:pPr>
      <w:r>
        <w:rPr>
          <w:rFonts w:ascii="Traditional Arabic" w:hAnsi="Traditional Arabic" w:eastAsia="Traditional Arabic" w:cs="Traditional Arabic"/>
          <w:sz w:val="28"/>
          <w:szCs w:val="28"/>
          <w:rtl/>
        </w:rPr>
        <w:t xml:space="preserve">مشروع موسوعة القرى الفلسطينية هي مبادرة، تتبنّى منهجاً علمياً في جمع المعلومات وتوثيقها، ويسعى من أجل أن يصبح مرجعاً للباحثين والمهتمين في إحياء الذاكرة الفلسطينية، ودحض الرواية الصهيونية في أحقيتهم بالأرض.</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2026-10-11T20:53:39+00:00</dcterms:created>
  <dcterms:modified xsi:type="dcterms:W3CDTF">2026-10-11T20:53:39+00:00</dcterms:modified>
</cp:coreProperties>
</file>

<file path=docProps/custom.xml><?xml version="1.0" encoding="utf-8"?>
<Properties xmlns="http://schemas.openxmlformats.org/officeDocument/2006/custom-properties" xmlns:vt="http://schemas.openxmlformats.org/officeDocument/2006/docPropsVTypes"/>
</file>