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يوم من عام 1948... 2 أيار نكبة ومجزرة عين الزيتون</w:t>
      </w:r>
    </w:p>
    <w:p>
      <w:pPr>
        <w:pStyle w:val="rtlJustify"/>
      </w:pPr>
      <w:r>
        <w:rPr>
          <w:rFonts w:ascii="Traditional Arabic" w:hAnsi="Traditional Arabic" w:eastAsia="Traditional Arabic" w:cs="Traditional Arabic"/>
          <w:sz w:val="28"/>
          <w:szCs w:val="28"/>
          <w:rtl/>
        </w:rPr>
        <w:t xml:space="preserve">بقلم: الباحثة رشا السهلي/ دمشق</w:t>
      </w:r>
    </w:p>
    <w:p>
      <w:pPr>
        <w:pStyle w:val="rtlJustify"/>
      </w:pPr>
      <w:r>
        <w:rPr>
          <w:rFonts w:ascii="Traditional Arabic" w:hAnsi="Traditional Arabic" w:eastAsia="Traditional Arabic" w:cs="Traditional Arabic"/>
          <w:sz w:val="28"/>
          <w:szCs w:val="28"/>
          <w:rtl/>
        </w:rPr>
        <w:t xml:space="preserve">صدر قرار تقسيم فلسطين يوم 29 تشرين الثاني/ نوفمبر 1947 ومنذ ذلك اليوم صَعَّدَت العصابات الصهيونية هجماتها على المدن والقرى الفلسطينية بشكل كبير.</w:t>
      </w:r>
    </w:p>
    <w:p>
      <w:pPr>
        <w:pStyle w:val="rtlJustify"/>
      </w:pPr>
      <w:r>
        <w:rPr>
          <w:rFonts w:ascii="Traditional Arabic" w:hAnsi="Traditional Arabic" w:eastAsia="Traditional Arabic" w:cs="Traditional Arabic"/>
          <w:sz w:val="28"/>
          <w:szCs w:val="28"/>
          <w:rtl/>
        </w:rPr>
        <w:t xml:space="preserve">عشرات القرى تم تدميرها واحتلالها قبل 15 أيار 1948 بالإضافة للمجازر التي نفذتها العصابات الصهيونية داخل المدن والقرى الفلسطينية استطاعت عن طريقها ترهيب الفلسطينيين ومهدت خلال أشهر قليلة لاقتلاع أبناء الأرض من موطنهم، فلم تكن تداعيات تلك المجازر تؤثر على أبناء القرية التي حصلت فيها وحسب، بل امتد تأثيرها لجميع القرى والبلدات وحتى المدن المجاورة لها أو التي سمعت عنها، ولنا في مذبحة عين الزيتون أكبر دليل.</w:t>
      </w:r>
    </w:p>
    <w:p>
      <w:pPr>
        <w:pStyle w:val="rtlJustify"/>
      </w:pPr>
      <w:r>
        <w:rPr>
          <w:rFonts w:ascii="Traditional Arabic" w:hAnsi="Traditional Arabic" w:eastAsia="Traditional Arabic" w:cs="Traditional Arabic"/>
          <w:sz w:val="28"/>
          <w:szCs w:val="28"/>
          <w:rtl/>
        </w:rPr>
        <w:t xml:space="preserve">عين الزيتون بوابة صفد الشمالية ومفتاح السيطرة عليها</w:t>
      </w:r>
    </w:p>
    <w:p>
      <w:pPr>
        <w:pStyle w:val="rtlJustify"/>
      </w:pPr>
      <w:r>
        <w:rPr>
          <w:rFonts w:ascii="Traditional Arabic" w:hAnsi="Traditional Arabic" w:eastAsia="Traditional Arabic" w:cs="Traditional Arabic"/>
          <w:sz w:val="28"/>
          <w:szCs w:val="28"/>
          <w:rtl/>
        </w:rPr>
        <w:t xml:space="preserve">تعتبر قرية عين الزيتون البوابة الشمالية لمدينة صفد و تبعد عن مركزها مسافة 1.5 كم، في الواقع مدينة صفد أكثر ارتفاعاً من عين الزيتون، وبالتالي من السهولة بمكان مشاهدة وسماع ما يجري في عين الزيتون من قلب مدينة صفد بكل وضوح، بالإضافة لذلك فإن الحي اليهودي في صفد يرتبط بطريق مباشر مع قرية عين الزيتون.</w:t>
      </w:r>
    </w:p>
    <w:p>
      <w:pPr>
        <w:pStyle w:val="rtlJustify"/>
      </w:pPr>
      <w:r>
        <w:rPr>
          <w:rFonts w:ascii="Traditional Arabic" w:hAnsi="Traditional Arabic" w:eastAsia="Traditional Arabic" w:cs="Traditional Arabic"/>
          <w:sz w:val="28"/>
          <w:szCs w:val="28"/>
          <w:rtl/>
        </w:rPr>
        <w:t xml:space="preserve">تعرضت عين الزيتون في كانون الثاني/ يناير 1948 إلى هجوم بعدة قنابل يدوية ألقاها بعض الصهاينة على القرية، واستشهد رجل آنذاك، بقي أهل القرية بعدها على استعداد لأي هجوم صهيوني مباغت يشبهه، على الرغم من ضعف القدرات والإمدادات العسكرية التي يملكونها مقارنةً بما لدى العصابات الصهيونية من دعم عسكري، إلا أنهم نجحوا في حراسة القرية من أي هجوم خلال تلك الفترة.</w:t>
      </w:r>
    </w:p>
    <w:p>
      <w:pPr>
        <w:pStyle w:val="rtlJustify"/>
      </w:pPr>
      <w:r>
        <w:rPr>
          <w:rFonts w:ascii="Traditional Arabic" w:hAnsi="Traditional Arabic" w:eastAsia="Traditional Arabic" w:cs="Traditional Arabic"/>
          <w:sz w:val="28"/>
          <w:szCs w:val="28"/>
          <w:rtl/>
        </w:rPr>
        <w:t xml:space="preserve">يذكر بعض رجال القرية أنهم طيلة تلك الفترة كان جميع أهالي القرية لايملكون سوى رشاش واحد وربما اثنين، 50 بندقية يتناوب عليها 70 رجل وشاب من رجال القرية الذين قرروا الدفاع عن القرية وحراستها من أي هجوم صهيوني.</w:t>
      </w:r>
    </w:p>
    <w:p>
      <w:pPr>
        <w:pStyle w:val="rtlJustify"/>
      </w:pPr>
      <w:r>
        <w:rPr>
          <w:rFonts w:ascii="Traditional Arabic" w:hAnsi="Traditional Arabic" w:eastAsia="Traditional Arabic" w:cs="Traditional Arabic"/>
          <w:sz w:val="28"/>
          <w:szCs w:val="28"/>
          <w:rtl/>
        </w:rPr>
        <w:t xml:space="preserve">ولكن ماذا ستفعل هذه البنادق المتواضعة أمام أحدث البنادق والرشاشات والمدفعيات وحتى الطائرات التي كان يمالكها الصهاينة.</w:t>
      </w:r>
    </w:p>
    <w:p>
      <w:pPr>
        <w:pStyle w:val="rtlJustify"/>
      </w:pPr>
      <w:r>
        <w:rPr>
          <w:rFonts w:ascii="Traditional Arabic" w:hAnsi="Traditional Arabic" w:eastAsia="Traditional Arabic" w:cs="Traditional Arabic"/>
          <w:sz w:val="28"/>
          <w:szCs w:val="28"/>
          <w:rtl/>
        </w:rPr>
        <w:t xml:space="preserve">خططت العصابات الصهيونية لارتكاب مذبحة في عين الزيتون بهدف ترهيب أبناءها ودفعهم للرحيل منها، وهذا ما حدث بالفعل، فقد هُجِمَتْ القرية بحدود الساعة الثالثة فجر يوم الأحد 2 أيار/ مايو 1948، من قبل جنود عصابة البلماخ بقيادة "موشيه كالمان"، مُهِّدَ لهذا الهجوم بقصف مدفعي وبعض القنابل اليدوية التي استهدفت أحياء عين الزيتون.</w:t>
      </w:r>
    </w:p>
    <w:p>
      <w:pPr>
        <w:pStyle w:val="rtlJustify"/>
      </w:pPr>
      <w:r>
        <w:rPr>
          <w:rFonts w:ascii="Traditional Arabic" w:hAnsi="Traditional Arabic" w:eastAsia="Traditional Arabic" w:cs="Traditional Arabic"/>
          <w:sz w:val="28"/>
          <w:szCs w:val="28"/>
          <w:rtl/>
        </w:rPr>
        <w:t xml:space="preserve">بعد ساعتين تقريباً اقتحم جنود "البلماخ" عين الزيتون من جهتها الشمالية، فيما تسلل بعضهم من الجهات الأخرى حتى وصلوا إلى جميع أحياء القرية وحاصروها من جميع الاتجاهات.</w:t>
      </w:r>
    </w:p>
    <w:p>
      <w:pPr>
        <w:pStyle w:val="rtlJustify"/>
      </w:pPr>
      <w:r>
        <w:rPr>
          <w:rFonts w:ascii="Traditional Arabic" w:hAnsi="Traditional Arabic" w:eastAsia="Traditional Arabic" w:cs="Traditional Arabic"/>
          <w:sz w:val="28"/>
          <w:szCs w:val="28"/>
          <w:rtl/>
        </w:rPr>
        <w:t xml:space="preserve">اقتراب العصابات الصهيونية من القرية والخيارات المتاحة أمام أهلها </w:t>
      </w:r>
    </w:p>
    <w:p>
      <w:pPr>
        <w:pStyle w:val="rtlJustify"/>
      </w:pPr>
      <w:r>
        <w:rPr>
          <w:rFonts w:ascii="Traditional Arabic" w:hAnsi="Traditional Arabic" w:eastAsia="Traditional Arabic" w:cs="Traditional Arabic"/>
          <w:sz w:val="28"/>
          <w:szCs w:val="28"/>
          <w:rtl/>
        </w:rPr>
        <w:t xml:space="preserve">ذكر الحاج "سامي أحمد حسين ذيب خطاب" أن مجموعة من المتطوعين العرب كانت متحصنة على مقربة من القرية، ولكن عندما بدأ القصف المدفعي رحلوا وتركوا مواقعهم، وبقي أبناء القرية يواجهون خطر العصابات الصهيونية بمفردهم.</w:t>
      </w:r>
    </w:p>
    <w:p>
      <w:pPr>
        <w:pStyle w:val="rtlJustify"/>
      </w:pPr>
      <w:r>
        <w:rPr>
          <w:rFonts w:ascii="Traditional Arabic" w:hAnsi="Traditional Arabic" w:eastAsia="Traditional Arabic" w:cs="Traditional Arabic"/>
          <w:sz w:val="28"/>
          <w:szCs w:val="28"/>
          <w:rtl/>
        </w:rPr>
        <w:t xml:space="preserve">في تلك الأثناء اجتمع وجهاء القرية ودار بينهم نقاش حول كيفية مواجهة هذا الهجوم، بأسلحتهم الفردية المتواضعة وذخائرهم التي كادت تنفذ، تضاربت آرائهم بين البقاء في القرية والدفاع عنها حتى آخر لحظة، وبين محاولة الهروب من القرية والنجاة مما قد تفعله العصابات الصهيونية، خصوصاً وأن الجميع سمع عن فظائع ما حدث في دير ياسين، قبل أقل من شهر.</w:t>
      </w:r>
    </w:p>
    <w:p>
      <w:pPr>
        <w:pStyle w:val="rtlJustify"/>
      </w:pPr>
      <w:r>
        <w:rPr>
          <w:rFonts w:ascii="Traditional Arabic" w:hAnsi="Traditional Arabic" w:eastAsia="Traditional Arabic" w:cs="Traditional Arabic"/>
          <w:sz w:val="28"/>
          <w:szCs w:val="28"/>
          <w:rtl/>
        </w:rPr>
        <w:t xml:space="preserve">لم تتح الفرصة حتى للذين اتخذوا قرار الرحيل والفرار بأن يفعلوا ذلك فعلاً، إذ حاصر جنود البلماخ القرية من جميع جهاتها، وبدؤوا اقتحام بري على القرية مع ساعات الصباح الأولى.</w:t>
      </w:r>
    </w:p>
    <w:p>
      <w:pPr>
        <w:pStyle w:val="rtlJustify"/>
      </w:pPr>
      <w:r>
        <w:rPr>
          <w:rFonts w:ascii="Traditional Arabic" w:hAnsi="Traditional Arabic" w:eastAsia="Traditional Arabic" w:cs="Traditional Arabic"/>
          <w:sz w:val="28"/>
          <w:szCs w:val="28"/>
          <w:rtl/>
        </w:rPr>
        <w:t xml:space="preserve">مجزرة عين الزيتون جريمة أخرى في سجل الصهاينة</w:t>
      </w:r>
    </w:p>
    <w:p>
      <w:pPr>
        <w:pStyle w:val="rtlJustify"/>
      </w:pPr>
      <w:r>
        <w:rPr>
          <w:rFonts w:ascii="Traditional Arabic" w:hAnsi="Traditional Arabic" w:eastAsia="Traditional Arabic" w:cs="Traditional Arabic"/>
          <w:sz w:val="28"/>
          <w:szCs w:val="28"/>
          <w:rtl/>
        </w:rPr>
        <w:t xml:space="preserve">وصل الجنود إلى داخل القرية وأمروا السكان بالخروح من منازلهم باتجاه ساحة القرية، واقتادوا 37 رجل وشاب من أبناء القرية إلى مكان مجهول، ثم اختاروا بشكل عشوائي حوالي 70 رجل وامرأة وطفل وأجبروهم على الذهاب لمسجد القرية والدخول إليه، بعدها قام الجنود بأمر من قائدهم "كالمان" بنسف المسجد بمن فيه من رجال ونساء وأطفال.</w:t>
      </w:r>
    </w:p>
    <w:p>
      <w:pPr>
        <w:pStyle w:val="rtlJustify"/>
      </w:pPr>
      <w:r>
        <w:rPr>
          <w:rFonts w:ascii="Traditional Arabic" w:hAnsi="Traditional Arabic" w:eastAsia="Traditional Arabic" w:cs="Traditional Arabic"/>
          <w:sz w:val="28"/>
          <w:szCs w:val="28"/>
          <w:rtl/>
        </w:rPr>
        <w:t xml:space="preserve">كان هذا المشهد أمام أعين أبناء القرية وبدأت أصوات صراخ الأطفال والنساء تعلوا في ساحة القرية وسمعها أبناء مدينة صفد حتى، بعد ذلك سمح الجنود لأبناء عين الزيتون بالخروج من القرية في جهة واحدة هي جهة الشمال، وبحلول مساء يوم الأحد وصبيحة يوم الاثنين 3 أيار كانت عين الزيتون قد خلت تماماً من أهلها ونسفت معظم منازلها وأبنيتها.</w:t>
      </w:r>
    </w:p>
    <w:p>
      <w:pPr>
        <w:pStyle w:val="rtlJustify"/>
      </w:pPr>
      <w:r>
        <w:rPr>
          <w:rFonts w:ascii="Traditional Arabic" w:hAnsi="Traditional Arabic" w:eastAsia="Traditional Arabic" w:cs="Traditional Arabic"/>
          <w:sz w:val="28"/>
          <w:szCs w:val="28"/>
          <w:rtl/>
        </w:rPr>
        <w:t xml:space="preserve">تداعيات المجزرة وسقوط مدينة صفد</w:t>
      </w:r>
    </w:p>
    <w:p>
      <w:pPr>
        <w:pStyle w:val="rtlJustify"/>
      </w:pPr>
      <w:r>
        <w:rPr>
          <w:rFonts w:ascii="Traditional Arabic" w:hAnsi="Traditional Arabic" w:eastAsia="Traditional Arabic" w:cs="Traditional Arabic"/>
          <w:sz w:val="28"/>
          <w:szCs w:val="28"/>
          <w:rtl/>
        </w:rPr>
        <w:t xml:space="preserve">منذ اللحظة الأولى للهجوم على عين الزيتون كان أبناء مدينة صفد يشاهدون ويسمعون ما يجري من أحداث داخلها، في الواقع كانت هذه خطة الصهاينة لخلق الذعر في نفوس أبناء مدينة صفد ودفعهم للرحيل منها دون مقاومة، خصوصاً وأن الجيوش العربية لم تكن قد تدخلت فعلياً في الحرب باستثناء بعض المتطوعين بإمكانياتهم المحدودة وخبراتهم القتالية البسيطة، وهذا ما حدث فعلاً فلم تمض سوى ثلاثة أيام، حتى خلت صفد من معظم أبناءها وتعلن العصابات الصهيونية يوم 6 أيار/ مايو 1948 سقوط مدينة صفد بيدها.</w:t>
      </w:r>
    </w:p>
    <w:p>
      <w:pPr>
        <w:pStyle w:val="rtlJustify"/>
      </w:pPr>
      <w:r>
        <w:rPr>
          <w:rFonts w:ascii="Traditional Arabic" w:hAnsi="Traditional Arabic" w:eastAsia="Traditional Arabic" w:cs="Traditional Arabic"/>
          <w:sz w:val="28"/>
          <w:szCs w:val="28"/>
          <w:rtl/>
        </w:rPr>
        <w:t xml:space="preserve">لم تكن مجزرة عين الزيتون السبب الوحيد الذي دفع أبناء مدينة صفد للرحيل منها وإنما اجتمعت مجموعة أسباب غير مباشرة مع مشاهد هذه المجزرة الوحشية، والتي جعلت أبناء صفد يوقنون أن ما جرى في دير ياسين ليس مجرد خبر تناقلته روايات الناس، بل هو فعلي وستنفذه العصابات الصهيونية في كل مكان تصل إليه.</w:t>
      </w:r>
    </w:p>
    <w:p>
      <w:pPr>
        <w:pStyle w:val="rtlJustify"/>
      </w:pPr>
      <w:r>
        <w:rPr>
          <w:rFonts w:ascii="Traditional Arabic" w:hAnsi="Traditional Arabic" w:eastAsia="Traditional Arabic" w:cs="Traditional Arabic"/>
          <w:sz w:val="28"/>
          <w:szCs w:val="28"/>
          <w:rtl/>
        </w:rPr>
        <w:t xml:space="preserve">من عين الزيتون إلى مخيمات الشتات نكبات متواصلة ومصير مجهول</w:t>
      </w:r>
    </w:p>
    <w:p>
      <w:pPr>
        <w:pStyle w:val="rtlJustify"/>
      </w:pPr>
      <w:r>
        <w:rPr>
          <w:rFonts w:ascii="Traditional Arabic" w:hAnsi="Traditional Arabic" w:eastAsia="Traditional Arabic" w:cs="Traditional Arabic"/>
          <w:sz w:val="28"/>
          <w:szCs w:val="28"/>
          <w:rtl/>
        </w:rPr>
        <w:t xml:space="preserve">كانت أولى محطات اللجوء التي وصل إليها أبناء عين الزيتون هي بعض القرى في جنوب لبنان، لاحقاً استقروا في مخيمات الشتات هناك تحديداً في مخيم عين الحلوة، وبعضهم الآخر وصل إلى مخيمات الشتات في سورية مثل مخيم اليرموك وكانوا يقيمون هناك حتى العام 2011 ومنها إلى بعض الدول الأوروبية بعد أن اندلعت الثورة السورية ووجه النظام سلاحه ضد اليرموك ولاجئيه.</w:t>
      </w:r>
    </w:p>
    <w:p>
      <w:pPr>
        <w:pStyle w:val="rtlJustify"/>
      </w:pPr>
      <w:r>
        <w:rPr>
          <w:rFonts w:ascii="Traditional Arabic" w:hAnsi="Traditional Arabic" w:eastAsia="Traditional Arabic" w:cs="Traditional Arabic"/>
          <w:sz w:val="28"/>
          <w:szCs w:val="28"/>
          <w:rtl/>
        </w:rPr>
        <w:t xml:space="preserve">بالعودة إلى عين الزيتون فقد أكد أهل القرية أن مصير الـ 37 شخصاً الذين أسرتهم العصابات الصهيونية لايزال مجهولاً حتى اللحظة وأن أبناء القرية حاولوا كل جهدهم ولم يستطيعوا معرفة أي خبر عنهم، فيما يرجح بعض كبار السن أن العصابات الصهيونية قامت بقتلهم في مكان آخر خارج القرية أو على أطرافها، ولكنها لاتعدوا كونها توقعات لأن أحداً لم يرى جثثهم أو يتأكد منها.</w:t>
      </w:r>
    </w:p>
    <w:p>
      <w:pPr>
        <w:pStyle w:val="rtlJustify"/>
      </w:pPr>
      <w:r>
        <w:rPr>
          <w:rFonts w:ascii="Traditional Arabic" w:hAnsi="Traditional Arabic" w:eastAsia="Traditional Arabic" w:cs="Traditional Arabic"/>
          <w:sz w:val="28"/>
          <w:szCs w:val="28"/>
          <w:rtl/>
        </w:rPr>
        <w:t xml:space="preserve">أما عن أراضي القرية فقد أعادت سلطات الاحتلال بناء مستعمرة "عين زيتيم" التي بنيت عام 1891 على أراضي القرية، وهُجِرَتْ منذ ثورة البراق عام 1929 بعد أن هاجمهم أبناء عين الزيتون وطردوا المقيمين فيها، وعندما أعادوا تأسيسها عام 1954 توسعت على باقي أراضي عين الزيتون وسكنها صهاينة مهاجرين من هنغاريا وترانسلفانيه.</w:t>
      </w:r>
    </w:p>
    <w:p>
      <w:pPr>
        <w:pStyle w:val="rtlJustify"/>
      </w:pPr>
      <w:r>
        <w:rPr>
          <w:rFonts w:ascii="Traditional Arabic" w:hAnsi="Traditional Arabic" w:eastAsia="Traditional Arabic" w:cs="Traditional Arabic"/>
          <w:sz w:val="28"/>
          <w:szCs w:val="28"/>
          <w:rtl/>
        </w:rPr>
        <w:t xml:space="preserve">أسماء الشهداء والأسرى</w:t>
      </w:r>
    </w:p>
    <w:p>
      <w:pPr>
        <w:pStyle w:val="rtlJustify"/>
      </w:pPr>
      <w:r>
        <w:rPr>
          <w:rFonts w:ascii="Traditional Arabic" w:hAnsi="Traditional Arabic" w:eastAsia="Traditional Arabic" w:cs="Traditional Arabic"/>
          <w:sz w:val="28"/>
          <w:szCs w:val="28"/>
          <w:rtl/>
        </w:rPr>
        <w:t xml:space="preserve">استطاع أبناء القرية بعد فترة من الزمن ذكر ومعرفة أسماء الشهداء من ضحايا المجزرة، ولكنهم لم يتمكنوا من معرفة سوى اسم 53 شخصاً، فيما أكدوا أنه عدد الضحايا كان 70، وكذلك أكدت الروايات الصهيونية أن عدد الضحايا الذين اقتادوهم للمسجد كان 70 فعلاً.</w:t>
      </w:r>
    </w:p>
    <w:p>
      <w:pPr>
        <w:pStyle w:val="rtlJustify"/>
      </w:pPr>
      <w:r>
        <w:rPr>
          <w:rFonts w:ascii="Traditional Arabic" w:hAnsi="Traditional Arabic" w:eastAsia="Traditional Arabic" w:cs="Traditional Arabic"/>
          <w:sz w:val="28"/>
          <w:szCs w:val="28"/>
          <w:rtl/>
        </w:rPr>
        <w:t xml:space="preserve">عُرِفَ من شهداء المجزرة:</w:t>
      </w:r>
    </w:p>
    <w:p>
      <w:pPr>
        <w:pStyle w:val="rtlJustify"/>
      </w:pPr>
      <w:r>
        <w:rPr>
          <w:rFonts w:ascii="Traditional Arabic" w:hAnsi="Traditional Arabic" w:eastAsia="Traditional Arabic" w:cs="Traditional Arabic"/>
          <w:sz w:val="28"/>
          <w:szCs w:val="28"/>
          <w:rtl/>
        </w:rPr>
        <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 أحمد أيوب (الحجار).يوسف أحمد أيوب (الحجار).على الرغم من جميع محاولات الاحتلال لإخفاء حقيقة ما حدث في عين الزيتون في ذلك اليوم إلا أن بعض الجنود الصهاينة المشاركين في تنفيذها اعترفوا لاحقاً بما فعلوه في عين الزيتون مطلع أيار 1948، كما أن شهادة أبناء القرية حول المجزرة وثقها بعض الباحثين العرب في مخيم عين الحلوة عام 1972، لن ننسى عين الزيتون وسنبقى نروي حكايتها مهما طالت السنوات وازداد إجرام الاحتلال.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2026-04-06T16:02:26+00:00</dcterms:created>
  <dcterms:modified xsi:type="dcterms:W3CDTF">2026-04-06T16:02:26+00:00</dcterms:modified>
</cp:coreProperties>
</file>

<file path=docProps/custom.xml><?xml version="1.0" encoding="utf-8"?>
<Properties xmlns="http://schemas.openxmlformats.org/officeDocument/2006/custom-properties" xmlns:vt="http://schemas.openxmlformats.org/officeDocument/2006/docPropsVTypes"/>
</file>