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(75)...الفنان التشكيلي  عماد رشدان</w:t>
      </w:r>
    </w:p>
    <w:p>
      <w:pPr>
        <w:pStyle w:val="rtlJustify"/>
      </w:pPr>
      <w:r>
        <w:rPr>
          <w:rFonts w:ascii="Traditional Arabic" w:hAnsi="Traditional Arabic" w:eastAsia="Traditional Arabic" w:cs="Traditional Arabic"/>
          <w:sz w:val="28"/>
          <w:szCs w:val="28"/>
          <w:rtl/>
        </w:rPr>
        <w:t xml:space="preserve">فنان تشكيلي فلسطيني، ولد في دمشق عام 1968 من عائلة فلسطينية هُجرت من مدينة الناصرة عام 1948.</w:t>
      </w:r>
    </w:p>
    <w:p>
      <w:pPr>
        <w:pStyle w:val="rtlJustify"/>
      </w:pPr>
      <w:r>
        <w:rPr>
          <w:rFonts w:ascii="Traditional Arabic" w:hAnsi="Traditional Arabic" w:eastAsia="Traditional Arabic" w:cs="Traditional Arabic"/>
          <w:sz w:val="28"/>
          <w:szCs w:val="28"/>
          <w:rtl/>
        </w:rPr>
        <w:t xml:space="preserve">تخرج في كلية الفنون الجميلة ـ قسم النحت ـ جامعة دمشق عام 1992.</w:t>
      </w:r>
    </w:p>
    <w:p>
      <w:pPr>
        <w:pStyle w:val="rtlJustify"/>
      </w:pPr>
      <w:r>
        <w:rPr>
          <w:rFonts w:ascii="Traditional Arabic" w:hAnsi="Traditional Arabic" w:eastAsia="Traditional Arabic" w:cs="Traditional Arabic"/>
          <w:sz w:val="28"/>
          <w:szCs w:val="28"/>
          <w:rtl/>
        </w:rPr>
        <w:t xml:space="preserve">وهو عضو في الاتحاد العام للفنانين التشكيليين الفلسطينيين، وعضو في الاتحاد العام للفنانين التشكيليين السوريين. شارك في ملتقى الأمل للنحاتين الشباب الأول والثاني (1998 ـ 1999).</w:t>
      </w:r>
    </w:p>
    <w:p>
      <w:pPr>
        <w:pStyle w:val="rtlJustify"/>
      </w:pPr>
      <w:r>
        <w:rPr>
          <w:rFonts w:ascii="Traditional Arabic" w:hAnsi="Traditional Arabic" w:eastAsia="Traditional Arabic" w:cs="Traditional Arabic"/>
          <w:sz w:val="28"/>
          <w:szCs w:val="28"/>
          <w:rtl/>
        </w:rPr>
        <w:t xml:space="preserve">شارك في ملتقى الجولان للفنون التشكيلية 2002.</w:t>
      </w:r>
    </w:p>
    <w:p>
      <w:pPr>
        <w:pStyle w:val="rtlJustify"/>
      </w:pPr>
      <w:r>
        <w:rPr>
          <w:rFonts w:ascii="Traditional Arabic" w:hAnsi="Traditional Arabic" w:eastAsia="Traditional Arabic" w:cs="Traditional Arabic"/>
          <w:sz w:val="28"/>
          <w:szCs w:val="28"/>
          <w:rtl/>
        </w:rPr>
        <w:t xml:space="preserve">شارك في العديد من المعارض الجماعية لوزارة الثقافة السورية والاتحاد العام للفنانين التشكيليين السوريين والفلسطينيين.</w:t>
      </w:r>
    </w:p>
    <w:p>
      <w:pPr>
        <w:pStyle w:val="rtlJustify"/>
      </w:pPr>
      <w:r>
        <w:rPr>
          <w:rFonts w:ascii="Traditional Arabic" w:hAnsi="Traditional Arabic" w:eastAsia="Traditional Arabic" w:cs="Traditional Arabic"/>
          <w:sz w:val="28"/>
          <w:szCs w:val="28"/>
          <w:rtl/>
        </w:rPr>
        <w:t xml:space="preserve">عضو في جمعية المحترفات التعاونية السويد. عضو في اتحاد الفنانين السويدي.</w:t>
      </w:r>
    </w:p>
    <w:p>
      <w:pPr>
        <w:pStyle w:val="rtlJustify"/>
      </w:pPr>
      <w:r>
        <w:rPr>
          <w:rFonts w:ascii="Traditional Arabic" w:hAnsi="Traditional Arabic" w:eastAsia="Traditional Arabic" w:cs="Traditional Arabic"/>
          <w:sz w:val="28"/>
          <w:szCs w:val="28"/>
          <w:rtl/>
        </w:rPr>
        <w:t xml:space="preserve">معرض فردي في جاليري فيت بروس ـ أوديفالا 2107.</w:t>
      </w:r>
    </w:p>
    <w:p>
      <w:pPr>
        <w:pStyle w:val="rtlJustify"/>
      </w:pPr>
      <w:r>
        <w:rPr>
          <w:rFonts w:ascii="Traditional Arabic" w:hAnsi="Traditional Arabic" w:eastAsia="Traditional Arabic" w:cs="Traditional Arabic"/>
          <w:sz w:val="28"/>
          <w:szCs w:val="28"/>
          <w:rtl/>
        </w:rPr>
        <w:t xml:space="preserve">شارك في معرض جماعي في KKV-Bohuslän Konsthall 2017.</w:t>
      </w:r>
    </w:p>
    <w:p>
      <w:pPr>
        <w:pStyle w:val="rtlJustify"/>
      </w:pPr>
      <w:r>
        <w:rPr>
          <w:rFonts w:ascii="Traditional Arabic" w:hAnsi="Traditional Arabic" w:eastAsia="Traditional Arabic" w:cs="Traditional Arabic"/>
          <w:sz w:val="28"/>
          <w:szCs w:val="28"/>
          <w:rtl/>
        </w:rPr>
        <w:t xml:space="preserve">شارك في الفاعليات الموسعة ليبنالي يتبوري الدولي للفن المعاصر 2017.</w:t>
      </w:r>
    </w:p>
    <w:p>
      <w:pPr>
        <w:pStyle w:val="rtlJustify"/>
      </w:pPr>
      <w:r>
        <w:rPr>
          <w:rFonts w:ascii="Traditional Arabic" w:hAnsi="Traditional Arabic" w:eastAsia="Traditional Arabic" w:cs="Traditional Arabic"/>
          <w:sz w:val="28"/>
          <w:szCs w:val="28"/>
          <w:rtl/>
        </w:rPr>
        <w:t xml:space="preserve">كما شارك في صالون البوهوسلان 2017.</w:t>
      </w:r>
    </w:p>
    <w:p>
      <w:pPr>
        <w:pStyle w:val="rtlJustify"/>
      </w:pPr>
      <w:r>
        <w:rPr>
          <w:rFonts w:ascii="Traditional Arabic" w:hAnsi="Traditional Arabic" w:eastAsia="Traditional Arabic" w:cs="Traditional Arabic"/>
          <w:sz w:val="28"/>
          <w:szCs w:val="28"/>
          <w:rtl/>
        </w:rPr>
        <w:t xml:space="preserve">شارك في صالون الشمال 2017. شارك في ورشة الحجر (أيدي مبدعة) في كوملا 2018.</w:t>
      </w:r>
    </w:p>
    <w:p>
      <w:pPr>
        <w:pStyle w:val="rtlJustify"/>
      </w:pPr>
      <w:r>
        <w:rPr>
          <w:rFonts w:ascii="Traditional Arabic" w:hAnsi="Traditional Arabic" w:eastAsia="Traditional Arabic" w:cs="Traditional Arabic"/>
          <w:sz w:val="28"/>
          <w:szCs w:val="28"/>
          <w:rtl/>
        </w:rPr>
        <w:t xml:space="preserve">الحرب والحالة الكارثية والظروف المأساوية في سوريا دفعته هو وأسرته إلى اللجوء إلى السويد في العام 2014 يعيش في مدينة أودفالا غرب السويد حيث يعمل مدرساً للفنون وكفنان مستقل.</w:t>
      </w:r>
    </w:p>
    <w:p>
      <w:pPr>
        <w:pStyle w:val="rtlJustify"/>
      </w:pPr>
      <w:r>
        <w:rPr>
          <w:rFonts w:ascii="Traditional Arabic" w:hAnsi="Traditional Arabic" w:eastAsia="Traditional Arabic" w:cs="Traditional Arabic"/>
          <w:sz w:val="28"/>
          <w:szCs w:val="28"/>
          <w:rtl/>
        </w:rPr>
        <w:t xml:space="preserve">عماد رشدان مصور ونحات عمل على الكثير من الخامات و التقنيات المختلفة و هو مهتم بالانماط التفاعلية من طرائق الطرح الفني.</w:t>
      </w:r>
    </w:p>
    <w:p>
      <w:pPr>
        <w:pStyle w:val="rtlJustify"/>
      </w:pPr>
      <w:r>
        <w:rPr>
          <w:rFonts w:ascii="Traditional Arabic" w:hAnsi="Traditional Arabic" w:eastAsia="Traditional Arabic" w:cs="Traditional Arabic"/>
          <w:sz w:val="28"/>
          <w:szCs w:val="28"/>
          <w:rtl/>
        </w:rPr>
        <w:t xml:space="preserve">أخذ عماد دور الراوي في فنه فيقدم حكايانا اليومية التي توحدنا كبشر وتخبرنا من نحن حقاً.</w:t>
      </w:r>
    </w:p>
    <w:p>
      <w:pPr>
        <w:pStyle w:val="rtlJustify"/>
      </w:pPr>
      <w:r>
        <w:rPr>
          <w:rFonts w:ascii="Traditional Arabic" w:hAnsi="Traditional Arabic" w:eastAsia="Traditional Arabic" w:cs="Traditional Arabic"/>
          <w:sz w:val="28"/>
          <w:szCs w:val="28"/>
          <w:rtl/>
        </w:rPr>
        <w:t xml:space="preserve">في الوقت الذي يستخدم السياسيون الدين لفصلنا، يستخدم عماد رشدان الفن بدلاً من ذلك لتسليط الضوء على مدى التشابه والتناغم بيننا.</w:t>
      </w:r>
    </w:p>
    <w:p>
      <w:pPr>
        <w:pStyle w:val="rtlJustify"/>
      </w:pPr>
      <w:r>
        <w:rPr>
          <w:rFonts w:ascii="Traditional Arabic" w:hAnsi="Traditional Arabic" w:eastAsia="Traditional Arabic" w:cs="Traditional Arabic"/>
          <w:sz w:val="28"/>
          <w:szCs w:val="28"/>
          <w:rtl/>
        </w:rPr>
        <w:t xml:space="preserve">يريد تقريبنا من بعضنا البعض بغض النظر عن الانتماء أو الدين أو السياسة. الحكايات هي أساس تعايشنا، و أولئك الذين يسعون التلاعب بالأديان ليس له مكان هنا. أنشطة الناس اليومية متشابهة بشكل لافت للنظر في كل مكان. فهي غريزية وعفوية، في المقابل لأولئك الذين الذين يستخدمون الدين كوسيلة لتبرير مصالحهم و لفرض الهيمنة يجب أن يتركوا مجالا للمتنورين وأولئك يقدم عماد في سرديته حول الحياة والموت والحب والكراهية وكذلك الحزن والفرح. حكايا عنا نحن قديسين أو كفرة ، عشاق أم قتلة كذلك مجرمون أو ضحايا. قصص تترك ندوبها على أرواحنا وأجسادنا وتستمر بصمت.</w:t>
      </w:r>
    </w:p>
    <w:p>
      <w:pPr>
        <w:pStyle w:val="rtlJustify"/>
      </w:pPr>
      <w:r>
        <w:rPr>
          <w:rFonts w:ascii="Traditional Arabic" w:hAnsi="Traditional Arabic" w:eastAsia="Traditional Arabic" w:cs="Traditional Arabic"/>
          <w:sz w:val="28"/>
          <w:szCs w:val="28"/>
          <w:rtl/>
        </w:rPr>
        <w:t xml:space="preserve">توفي الفنان عماد رشدان رحمه الله قبل عامين تاركاً منتجات فنية زاخمة للهوية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2026-04-29T21:47:43+00:00</dcterms:created>
  <dcterms:modified xsi:type="dcterms:W3CDTF">2026-04-29T21:47:43+00:00</dcterms:modified>
</cp:coreProperties>
</file>

<file path=docProps/custom.xml><?xml version="1.0" encoding="utf-8"?>
<Properties xmlns="http://schemas.openxmlformats.org/officeDocument/2006/custom-properties" xmlns:vt="http://schemas.openxmlformats.org/officeDocument/2006/docPropsVTypes"/>
</file>