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(83)... الفنان التشكيلي أمين السيد</w:t>
      </w:r>
    </w:p>
    <w:p>
      <w:pPr>
        <w:pStyle w:val="rtlJustify"/>
      </w:pPr>
      <w:r>
        <w:rPr>
          <w:rFonts w:ascii="Traditional Arabic" w:hAnsi="Traditional Arabic" w:eastAsia="Traditional Arabic" w:cs="Traditional Arabic"/>
          <w:sz w:val="28"/>
          <w:szCs w:val="28"/>
          <w:rtl/>
        </w:rPr>
        <w:t xml:space="preserve">هو فنان تشكيلي فلسطيني من مواليد مخيم اليرموك 13 تشرين الأول/أكتوبر عام 1968، وهو عضو الاتحاد العام للفنانين التشكيلين الفلسطينيين  منذ عام 1980.</w:t>
      </w:r>
    </w:p>
    <w:p>
      <w:pPr>
        <w:pStyle w:val="rtlJustify"/>
      </w:pPr>
      <w:r>
        <w:rPr>
          <w:rFonts w:ascii="Traditional Arabic" w:hAnsi="Traditional Arabic" w:eastAsia="Traditional Arabic" w:cs="Traditional Arabic"/>
          <w:sz w:val="28"/>
          <w:szCs w:val="28"/>
          <w:rtl/>
        </w:rPr>
        <w:t xml:space="preserve">كانت أولى المشاركات الفنية في معرض الكرامة في نفس العام واستمرت في جميع نشاطاته ومعارضه المحلية والعربية والعالمية حتى الآن، وقد شارك المشاركة ببعض النشاطات الفنية لاتحاد الفنانين التشكيلين السوريين فضلاً عن المشاركة بأكثر من معرض ومسابقة عربية ودولية من ضمنها المشاركة بمسابقة بنيا لي فن العالم الإسلامي المعاصر الأول في طهران عام 2000 وتم نيل الجائزة الخاصة للجنة التحكيم للبينالي ..من أهم أعماله ألتلفزيونيه كمصمم أزياء.</w:t>
      </w:r>
    </w:p>
    <w:p>
      <w:pPr>
        <w:pStyle w:val="rtlJustify"/>
      </w:pPr>
      <w:r>
        <w:rPr>
          <w:rFonts w:ascii="Traditional Arabic" w:hAnsi="Traditional Arabic" w:eastAsia="Traditional Arabic" w:cs="Traditional Arabic"/>
          <w:sz w:val="28"/>
          <w:szCs w:val="28"/>
          <w:rtl/>
        </w:rPr>
        <w:t xml:space="preserve">الثرياـ ألفراري ـ سفر ـ صلاح الدين الأيوبي ـ صقر قريش ـ ربيع قرطبة ـ عذراء الجبل ـ التغريبة الفلسطينية ـ خالد ابن الوليد ج1 ـ الحصرم الشامي ج1 ج2 ـ أهل الراية ـ صراع على الرمال ـ شام شريف ديكور وملابس .</w:t>
      </w:r>
    </w:p>
    <w:p>
      <w:pPr>
        <w:pStyle w:val="rtlJustify"/>
      </w:pPr>
      <w:r>
        <w:rPr>
          <w:rFonts w:ascii="Traditional Arabic" w:hAnsi="Traditional Arabic" w:eastAsia="Traditional Arabic" w:cs="Traditional Arabic"/>
          <w:sz w:val="28"/>
          <w:szCs w:val="28"/>
          <w:rtl/>
        </w:rPr>
        <w:t xml:space="preserve">سينما فيلم المتبقي مصمم ملابس ـ مسرح مسرحية غويا ديكور ـ</w:t>
      </w:r>
    </w:p>
    <w:p>
      <w:pPr>
        <w:pStyle w:val="rtlJustify"/>
      </w:pPr>
      <w:r>
        <w:rPr>
          <w:rFonts w:ascii="Traditional Arabic" w:hAnsi="Traditional Arabic" w:eastAsia="Traditional Arabic" w:cs="Traditional Arabic"/>
          <w:sz w:val="28"/>
          <w:szCs w:val="28"/>
          <w:rtl/>
        </w:rPr>
        <w:t xml:space="preserve">الجوائز؛ـ جائزة أفضل مصمم ملابس مهرجان القاهرة الثالث 1997 (مسلسل الثريا)؛ـ جائزة أفضل مصمم ملابس مهرجان القاهرة الخامس 1999 (مسلسل سفر)؛ـ الجائزة الخاصة لبنيا لي الفن المعاصر للعالم الإسلامي الأول طهران عام 2000؛ـ جائزة أفضل مصمم ملابس مهرجان القاهرة الحادي عشر (مسلسل عذراء الجبل)..ـ تكريم وجوائز أدونيا للدراما السورية. ولم يغادرالفنان أمين السيد سوريا حتى اللحظة حفظه الله ورعاه ومع الموفقية الدائمة لنتاجات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2026-05-24T23:22:49+00:00</dcterms:created>
  <dcterms:modified xsi:type="dcterms:W3CDTF">2026-05-24T23:22:49+00:00</dcterms:modified>
</cp:coreProperties>
</file>

<file path=docProps/custom.xml><?xml version="1.0" encoding="utf-8"?>
<Properties xmlns="http://schemas.openxmlformats.org/officeDocument/2006/custom-properties" xmlns:vt="http://schemas.openxmlformats.org/officeDocument/2006/docPropsVTypes"/>
</file>