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(131)... الإعلامي والمحلل السياسي وديع عواودة</w:t>
      </w:r>
    </w:p>
    <w:p>
      <w:pPr>
        <w:pStyle w:val="rtlJustify"/>
      </w:pPr>
      <w:r>
        <w:rPr>
          <w:rFonts w:ascii="Traditional Arabic" w:hAnsi="Traditional Arabic" w:eastAsia="Traditional Arabic" w:cs="Traditional Arabic"/>
          <w:sz w:val="28"/>
          <w:szCs w:val="28"/>
          <w:rtl/>
        </w:rPr>
        <w:t xml:space="preserve">كاتب وإعلامي ومحلل سياسي من الداخل الفلسطيني المحتل، ولد عام 1962 في قرية كفر كنا في منطقة الجليل الفلسطيني، ترعرع عواودة وأنهى دراسته الابتدائية والثانوية في مسقط رأسه.</w:t>
      </w:r>
    </w:p>
    <w:p>
      <w:pPr>
        <w:pStyle w:val="rtlJustify"/>
      </w:pPr>
      <w:r>
        <w:rPr>
          <w:rFonts w:ascii="Traditional Arabic" w:hAnsi="Traditional Arabic" w:eastAsia="Traditional Arabic" w:cs="Traditional Arabic"/>
          <w:sz w:val="28"/>
          <w:szCs w:val="28"/>
          <w:rtl/>
        </w:rPr>
        <w:t xml:space="preserve">حصل على شهادة الماجستير في العلاقات الدولية من جامعة  القدس عام 1988، كما درس الصحافة في جامعة حيفا عام 1990. عمل محررا في صحيفة كل العرب من العام المذكور وحتى عام 2006، كما شغل محررا لصحيفة حديث الناس في الناصرة خلال الفترة (2007 ـ 2014).</w:t>
      </w:r>
    </w:p>
    <w:p>
      <w:pPr>
        <w:pStyle w:val="rtlJustify"/>
      </w:pPr>
      <w:r>
        <w:rPr>
          <w:rFonts w:ascii="Traditional Arabic" w:hAnsi="Traditional Arabic" w:eastAsia="Traditional Arabic" w:cs="Traditional Arabic"/>
          <w:sz w:val="28"/>
          <w:szCs w:val="28"/>
          <w:rtl/>
        </w:rPr>
        <w:t xml:space="preserve">بالتزامن عمل مراسلاً للجزيرة نت خلال الفترة (2005-2016).</w:t>
      </w:r>
    </w:p>
    <w:p>
      <w:pPr>
        <w:pStyle w:val="rtlJustify"/>
      </w:pPr>
      <w:r>
        <w:rPr>
          <w:rFonts w:ascii="Traditional Arabic" w:hAnsi="Traditional Arabic" w:eastAsia="Traditional Arabic" w:cs="Traditional Arabic"/>
          <w:sz w:val="28"/>
          <w:szCs w:val="28"/>
          <w:rtl/>
        </w:rPr>
        <w:t xml:space="preserve">ساهم في مقالات في مجلة المجلة اللندنية وصحيفة الخليج الإماراتية، إضافةً لذلك عمل مراسلاً لراديو مونتكارلو خلال الفترة (2010 ـ 2016)، في حين يعمل منذ 2014 في صحيفة القدس العربي ويقدم برنامجاً إذاعياً في راديو الناس الذي يبث من الناصرة. </w:t>
      </w:r>
    </w:p>
    <w:p>
      <w:pPr>
        <w:pStyle w:val="rtlJustify"/>
      </w:pPr>
      <w:r>
        <w:rPr>
          <w:rFonts w:ascii="Traditional Arabic" w:hAnsi="Traditional Arabic" w:eastAsia="Traditional Arabic" w:cs="Traditional Arabic"/>
          <w:sz w:val="28"/>
          <w:szCs w:val="28"/>
          <w:rtl/>
        </w:rPr>
        <w:t xml:space="preserve">وقد نشر مئات مقالات الرأي، وصدر له ثلاثة كتب هي: ذاكرة لا تموت عن فلسطين قبل عام 1948.</w:t>
      </w:r>
    </w:p>
    <w:p>
      <w:pPr>
        <w:pStyle w:val="rtlJustify"/>
      </w:pPr>
      <w:r>
        <w:rPr>
          <w:rFonts w:ascii="Traditional Arabic" w:hAnsi="Traditional Arabic" w:eastAsia="Traditional Arabic" w:cs="Traditional Arabic"/>
          <w:sz w:val="28"/>
          <w:szCs w:val="28"/>
          <w:rtl/>
        </w:rPr>
        <w:t xml:space="preserve">وقصص إنسانية من النكبة وصدر عام 1998.</w:t>
      </w:r>
    </w:p>
    <w:p>
      <w:pPr>
        <w:pStyle w:val="rtlJustify"/>
      </w:pPr>
      <w:r>
        <w:rPr>
          <w:rFonts w:ascii="Traditional Arabic" w:hAnsi="Traditional Arabic" w:eastAsia="Traditional Arabic" w:cs="Traditional Arabic"/>
          <w:sz w:val="28"/>
          <w:szCs w:val="28"/>
          <w:rtl/>
        </w:rPr>
        <w:t xml:space="preserve">وعنقاء الرماد من جنين (توثيق اجتياح السوار الواقي 2002).</w:t>
      </w:r>
    </w:p>
    <w:p>
      <w:pPr>
        <w:pStyle w:val="rtlJustify"/>
      </w:pPr>
      <w:r>
        <w:rPr>
          <w:rFonts w:ascii="Traditional Arabic" w:hAnsi="Traditional Arabic" w:eastAsia="Traditional Arabic" w:cs="Traditional Arabic"/>
          <w:sz w:val="28"/>
          <w:szCs w:val="28"/>
          <w:rtl/>
        </w:rPr>
        <w:t xml:space="preserve">أسرى بلا حرب وهو كتاب مشترك مع مصطفى كبها وصدر عن مؤسسة الدراسات الفلسطينية في بيروت عام 2013.</w:t>
      </w:r>
    </w:p>
    <w:p>
      <w:pPr>
        <w:pStyle w:val="rtlJustify"/>
      </w:pPr>
      <w:r>
        <w:rPr>
          <w:rFonts w:ascii="Traditional Arabic" w:hAnsi="Traditional Arabic" w:eastAsia="Traditional Arabic" w:cs="Traditional Arabic"/>
          <w:sz w:val="28"/>
          <w:szCs w:val="28"/>
          <w:rtl/>
        </w:rPr>
        <w:t xml:space="preserve">والكاتب والإعلامي وديع عواودة مختص بتوثيق الرواية الشفوية التاريخية للشعب الفلسطيني.</w:t>
      </w:r>
    </w:p>
    <w:p>
      <w:pPr>
        <w:pStyle w:val="rtlJustify"/>
      </w:pPr>
      <w:r>
        <w:rPr>
          <w:rFonts w:ascii="Traditional Arabic" w:hAnsi="Traditional Arabic" w:eastAsia="Traditional Arabic" w:cs="Traditional Arabic"/>
          <w:sz w:val="28"/>
          <w:szCs w:val="28"/>
          <w:rtl/>
        </w:rPr>
        <w:t xml:space="preserve">وهو من عائلة شطرتها النكبة إلى شطرين، فجده مهجر في الأردن وجدته بقيت في الوطن والأبناء بين هنا وهناك.</w:t>
      </w:r>
    </w:p>
    <w:p>
      <w:pPr>
        <w:pStyle w:val="rtlJustify"/>
      </w:pPr>
      <w:r>
        <w:rPr>
          <w:rFonts w:ascii="Traditional Arabic" w:hAnsi="Traditional Arabic" w:eastAsia="Traditional Arabic" w:cs="Traditional Arabic"/>
          <w:sz w:val="28"/>
          <w:szCs w:val="28"/>
          <w:rtl/>
        </w:rPr>
        <w:t xml:space="preserve">وله إطلالات في قناة الجزيرة كمختص في الشأن الإسرائيلي.</w:t>
      </w:r>
    </w:p>
    <w:p>
      <w:pPr>
        <w:pStyle w:val="rtlJustify"/>
      </w:pPr>
      <w:r>
        <w:rPr>
          <w:rFonts w:ascii="Traditional Arabic" w:hAnsi="Traditional Arabic" w:eastAsia="Traditional Arabic" w:cs="Traditional Arabic"/>
          <w:sz w:val="28"/>
          <w:szCs w:val="28"/>
          <w:rtl/>
        </w:rPr>
        <w:t xml:space="preserve">وكان لي تشرف التعرف عليه وعلى المؤرخ الفلسطيني مصطفى كبها في مؤتمر حول الذاكرة الفلسطينية في العاصمة الاردنية عمان يوم 15 أيار/ مايو عام 2005.</w:t>
      </w:r>
    </w:p>
    <w:p>
      <w:pPr>
        <w:pStyle w:val="rtlJustify"/>
      </w:pPr>
      <w:r>
        <w:rPr>
          <w:rFonts w:ascii="Traditional Arabic" w:hAnsi="Traditional Arabic" w:eastAsia="Traditional Arabic" w:cs="Traditional Arabic"/>
          <w:sz w:val="28"/>
          <w:szCs w:val="28"/>
          <w:rtl/>
        </w:rPr>
        <w:t xml:space="preserve">رعاك وحفظك ربي أخي وديع عواودة ومع الموفقية في عملك وكافة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2026-05-28T04:56:22+00:00</dcterms:created>
  <dcterms:modified xsi:type="dcterms:W3CDTF">2026-05-28T04:56:22+00:00</dcterms:modified>
</cp:coreProperties>
</file>

<file path=docProps/custom.xml><?xml version="1.0" encoding="utf-8"?>
<Properties xmlns="http://schemas.openxmlformats.org/officeDocument/2006/custom-properties" xmlns:vt="http://schemas.openxmlformats.org/officeDocument/2006/docPropsVTypes"/>
</file>