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سلسلة رموز فلسطينية (191)... المربي أحمد عمر حبيب</w:t>
      </w:r>
    </w:p>
    <w:p>
      <w:pPr>
        <w:pStyle w:val="rtlJustify"/>
      </w:pPr>
      <w:r>
        <w:rPr>
          <w:rFonts w:ascii="Traditional Arabic" w:hAnsi="Traditional Arabic" w:eastAsia="Traditional Arabic" w:cs="Traditional Arabic"/>
          <w:sz w:val="28"/>
          <w:szCs w:val="28"/>
          <w:rtl/>
        </w:rPr>
        <w:t xml:space="preserve">أستاذ وتربوي فلسطيني وتعود أصوله إلى مدينة حيفا عروس الساحل الفلسطيني، استقرت به الحال إثر نكبة عام 1948 في مدينة حلب التي ولد فيها عام 1953.</w:t>
      </w:r>
    </w:p>
    <w:p>
      <w:pPr>
        <w:pStyle w:val="rtlJustify"/>
      </w:pPr>
      <w:r>
        <w:rPr>
          <w:rFonts w:ascii="Traditional Arabic" w:hAnsi="Traditional Arabic" w:eastAsia="Traditional Arabic" w:cs="Traditional Arabic"/>
          <w:sz w:val="28"/>
          <w:szCs w:val="28"/>
          <w:rtl/>
        </w:rPr>
        <w:t xml:space="preserve">ثابر واجتهد كباقي أقرانه من اللاجئين الفلسطينيين وحصل على أهلية التعليم (الصف الخاص) عام 1973 وعلى شهادة ليسانس في الأدب العربي عام 1978، أعيرت زوجته للتدريس في السعودية عام 1980 وقد رافقها، وعمل أعمال كثيرة في الرياض ثم تعاقد مع إحدى المدارس الأهلية بالرياض لمدة ثلاثة عقود، ونشر دوريات معززة لمنهج اللغة العربية.</w:t>
      </w:r>
    </w:p>
    <w:p>
      <w:pPr>
        <w:pStyle w:val="rtlJustify"/>
      </w:pPr>
      <w:r>
        <w:rPr>
          <w:rFonts w:ascii="Traditional Arabic" w:hAnsi="Traditional Arabic" w:eastAsia="Traditional Arabic" w:cs="Traditional Arabic"/>
          <w:sz w:val="28"/>
          <w:szCs w:val="28"/>
          <w:rtl/>
        </w:rPr>
        <w:t xml:space="preserve">يكتب الاستاذ أحمد عمر حبيب القصة والقصة القصيرة والمسرحية والخواطر ومعظمها مرتبط بالقضية الفلسطينية.</w:t>
      </w:r>
    </w:p>
    <w:p>
      <w:pPr>
        <w:pStyle w:val="rtlJustify"/>
      </w:pPr>
      <w:r>
        <w:rPr>
          <w:rFonts w:ascii="Traditional Arabic" w:hAnsi="Traditional Arabic" w:eastAsia="Traditional Arabic" w:cs="Traditional Arabic"/>
          <w:sz w:val="28"/>
          <w:szCs w:val="28"/>
          <w:rtl/>
        </w:rPr>
        <w:t xml:space="preserve">تربطني علاقة قرابة من الأستاذ والمربي أحمد عمر حبيب حيث يكون ابن خالة أبناء وبنات عمي أبو سهيل رحمه الله.</w:t>
      </w:r>
    </w:p>
    <w:p>
      <w:pPr>
        <w:pStyle w:val="rtlJustify"/>
      </w:pPr>
      <w:r>
        <w:rPr>
          <w:rFonts w:ascii="Traditional Arabic" w:hAnsi="Traditional Arabic" w:eastAsia="Traditional Arabic" w:cs="Traditional Arabic"/>
          <w:sz w:val="28"/>
          <w:szCs w:val="28"/>
          <w:rtl/>
        </w:rPr>
        <w:t xml:space="preserve">أطال الله عمرك ومع الموفقية في كافة مسارات الحياة.</w:t>
      </w:r>
    </w:p>
    <w:p>
      <w:pPr>
        <w:pStyle w:val="rtlJustify"/>
      </w:pPr>
      <w:r>
        <w:rPr>
          <w:rFonts w:ascii="Traditional Arabic" w:hAnsi="Traditional Arabic" w:eastAsia="Traditional Arabic" w:cs="Traditional Arabic"/>
          <w:sz w:val="28"/>
          <w:szCs w:val="28"/>
          <w:rtl/>
        </w:rPr>
        <w:t xml:space="preserve">بقلم الكاتب: أ.نبيل محمود السهلي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2026-03-09T09:24:02+00:00</dcterms:created>
  <dcterms:modified xsi:type="dcterms:W3CDTF">2026-03-09T09:24:02+00:00</dcterms:modified>
</cp:coreProperties>
</file>

<file path=docProps/custom.xml><?xml version="1.0" encoding="utf-8"?>
<Properties xmlns="http://schemas.openxmlformats.org/officeDocument/2006/custom-properties" xmlns:vt="http://schemas.openxmlformats.org/officeDocument/2006/docPropsVTypes"/>
</file>