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رَنْتِيَّة</w:t></w:r></w:p><w:p><w:pPr><w:pStyle w:val="rtlJustify"/></w:pPr><w:r><w:rPr><w:rFonts w:ascii="Traditional Arabic" w:hAnsi="Traditional Arabic" w:eastAsia="Traditional Arabic" w:cs="Traditional Arabic"/><w:sz w:val="28"/><w:szCs w:val="28"/><w:rtl/></w:rPr><w:t xml:space="preserve">قرية فلسطينية مهجرة، كانت قائمة فوق أرضٍ مستوية من الأرض في منطقة السهل الساحلي قرب الطريق العام الذي كان يربط مدينتي يافا واللد، شرقي مدينة يافا وعلى مسافة 16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قدرت مساحة أراضي رنتية بـ 4389 دونم، كانت أبنية ومنازل القرية تشغل منها ما مساحته 13 دونم من مجمل تلك المساحة.</w:t></w:r></w:p><w:p><w:pPr><w:pStyle w:val="rtlJustify"/></w:pPr><w:r><w:rPr><w:rFonts w:ascii="Traditional Arabic" w:hAnsi="Traditional Arabic" w:eastAsia="Traditional Arabic" w:cs="Traditional Arabic"/><w:sz w:val="28"/><w:szCs w:val="28"/><w:rtl/></w:rPr><w:t xml:space="preserve">تعرضت رنتية منذ مطلع عام 1948 لعدة هجمات من قبل العصابات الصهيونية ولكن جميع تلك المحاولات باءت بالفشل باحتلال القرية، وكانت رنتيه من أواخر قرى يافا التي احتلت في حرب 48، حيث تعرضت لهجوم من قبل جنود ولاء "ألكسندروني" في سياق عملية "داني" وكان ذلك يوم 10 تموز/ يوليو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رنتية تتوسط القرى والبلدات التالية:</w:t></w:r></w:p><w:p><w:pPr><w:pStyle w:val="rtlJustify"/></w:pPr><w:r><w:rPr><w:rFonts w:ascii="Traditional Arabic" w:hAnsi="Traditional Arabic" w:eastAsia="Traditional Arabic" w:cs="Traditional Arabic"/><w:sz w:val="28"/><w:szCs w:val="28"/><w:rtl/></w:rPr><w:t xml:space="preserve">قرية فجة شمالاً.قرية مجدل الصادق من الشمال الشرقي. (قضاء الرملة)قرية المزيرعة شرقاً. (قضاء الرملة)قرية قولة من الجنوب الشرقي. (قضاء الرملة)قرية ولهلمه جنوباً.قرية العباسية وامتداد أراضيها من جتهي الجنوب الغربي وقليلاً نحو الغرب.</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لايعرف سبب التسمية الحالية للقرية، ولكن المعروف تاريخياً أن القرية المعاصرة قائمة على موقع مقاطعة (أنتيباتريس- رأس العين) الرومانية، وفي فترة الحروب الصليبية عرفت القرية باسم "رنتي" وعلى الأرجح أن الاسم بقي كما هو وتم تخفيفه باللهجة العامية الفلسطينية إلى "رنْتِيَّه".</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عدد سكان قرية رنتيه في إحصائيات عام 1922 بـ 351 نسمة.وفي عام 1931 ارتفع عددهم إلى 411 نسمة.عام 1945 بلغ عددهم 590 نسمة.وفي عام 1948 ارتفع عددهم إلى 684 نسمة.عام 1998 قدر عدد اللاجئين من أبناء قرية رنتيه بـ 4203 نسمة.</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من أسماء عائلات قرية رنتيه:</w:t></w:r></w:p><w:p><w:pPr><w:pStyle w:val="rtlJustify"/></w:pPr><w:r><w:rPr><w:rFonts w:ascii="Traditional Arabic" w:hAnsi="Traditional Arabic" w:eastAsia="Traditional Arabic" w:cs="Traditional Arabic"/><w:sz w:val="28"/><w:szCs w:val="28"/><w:rtl/></w:rPr><w:t xml:space="preserve">عائلة سريك.عائلة القطامي (الأقطم).عائلة برقية.عائلة أبو زهرة.عائلة محمد حسن.عائلة النمر.عائلة ياسين.عائلة الغندورة.عائلة البرزويل.عائلة الكشكش.عائلة عاطف.عائلة جاسم.عائلة الشاذلي.عائلة أبو غنام.</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كان اقتصاد قرية رنتيه يعتمد على عائدات ممارسة عدد من الأنشطة الاقتصادية تتقدمها الزراعة وتربية الماشية، بالإضافة لممارسة أعمال أخرى كالتجارة وبعض الأعمال الحرة وممارسة المهن اليدوية أو العمل في يافا.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كانت الزراعة هي النشاط الأساسي الذي يمارسه جميع أهل القرية، وكان أبناء قرية رنتيه كما أهل القرى الفلسطينية الأخرى يعتمدون على منتوجات محاصيلهم في توفير مؤنة الشتاء وبيع الفائض في يافا أو القرى المجاورة والإستفادة من فائض المحاصيل.</w:t></w:r></w:p><w:p><w:pPr><w:pStyle w:val="rtlJustify"/></w:pPr><w:r><w:rPr><w:rFonts w:ascii="Traditional Arabic" w:hAnsi="Traditional Arabic" w:eastAsia="Traditional Arabic" w:cs="Traditional Arabic"/><w:sz w:val="28"/><w:szCs w:val="28"/><w:rtl/></w:rPr><w:t xml:space="preserve">لقد ساعدت عوامل عدة على ازدهار الزراعة في قرية رنتيه، مثل وفرة المياه إذ كثرت في القرية الآبار الارتوازية، بالإضافة لكون القرية تقع ضمن منطقة السهل الساحلي الفلسطيني، وما يحمله هذا الموقع من خصائص ومميزات المناخ المتوسطي المعتدل صيفاً والدافئ إلى قليل البرودة شتاءً، جميعها عوامل جعلت من الزراعة لدى أبناء رنتيه ومعظم قرى السهل الساحلي الفلسطيني النشاط الأول الذي يعتمدون عليه في توفير مواردهم الاقتصادية.</w:t></w:r></w:p><w:p><w:pPr><w:pStyle w:val="rtlJustify"/></w:pPr><w:r><w:rPr><w:rFonts w:ascii="Traditional Arabic" w:hAnsi="Traditional Arabic" w:eastAsia="Traditional Arabic" w:cs="Traditional Arabic"/><w:sz w:val="28"/><w:szCs w:val="28"/><w:rtl/></w:rPr><w:t xml:space="preserve">وفي قرية رنتيه قدرت إحصائيات السكان والأراضي الصادرة عام 1945 أن مساحة الأراضي الصالحة للزراعة في قرية رنتيه تبلغ حوالي 4122 دونم من أصل 4389 دونم (المساحة الإجمالية للقرية).</w:t></w:r></w:p><w:p><w:pPr><w:pStyle w:val="rtlJustify"/></w:pPr><w:r><w:rPr><w:rFonts w:ascii="Traditional Arabic" w:hAnsi="Traditional Arabic" w:eastAsia="Traditional Arabic" w:cs="Traditional Arabic"/><w:sz w:val="28"/><w:szCs w:val="28"/><w:rtl/></w:rPr><w:t xml:space="preserve">ومن المحاصيل التي اهتم أهل قرية رنتيه بزراعتها:</w:t></w:r></w:p><w:p><w:pPr><w:pStyle w:val="rtlJustify"/></w:pPr><w:r><w:rPr><w:rFonts w:ascii="Traditional Arabic" w:hAnsi="Traditional Arabic" w:eastAsia="Traditional Arabic" w:cs="Traditional Arabic"/><w:sz w:val="28"/><w:szCs w:val="28"/><w:rtl/></w:rPr><w:t xml:space="preserve">الأشجار المثمرة: تتقدمها أشجار الحمضيات على اختلاف أنواعها، الزيتون، كروم العنب، التفاح، التين، الرمان، الصبار،،،إلخالحبوب: القمح، الشعير، الذرة،....إلخالمحاصيل الموسمية: خضروات بمختلف أنواعها، بعض الفواكه الموسمية وغيرها.</w:t></w:r></w:p><w:p/><w:p><w:pPr><w:pStyle w:val="Heading2"/></w:pPr><w:bookmarkStart w:id="6" w:name="_Toc6"/><w:r><w:t>البنية المعمارية</w:t></w:r><w:bookmarkEnd w:id="6"/></w:p><w:p><w:pPr><w:pStyle w:val="rtlJustify"/></w:pPr><w:r><w:rPr><w:rFonts w:ascii="Traditional Arabic" w:hAnsi="Traditional Arabic" w:eastAsia="Traditional Arabic" w:cs="Traditional Arabic"/><w:sz w:val="28"/><w:szCs w:val="28"/><w:rtl/></w:rPr><w:t xml:space="preserve">كانت رنتية قرية صغيرة مساحتها المبنية لاتزيد عن 13 دونم من مجمل مساحة أراضيها التي كانت تبلغ حوالي 4389 دونم. كانت معظم منازل القرية مبنية من الطوب، وبعضها من الحجر، موزعة على حارات وقد أخذ شكل القرية مستطيل يمتد على محور شمالي جنوبي. </w:t></w:r></w:p><w:p><w:pPr><w:pStyle w:val="rtlJustify"/></w:pPr><w:r><w:rPr><w:rFonts w:ascii="Traditional Arabic" w:hAnsi="Traditional Arabic" w:eastAsia="Traditional Arabic" w:cs="Traditional Arabic"/><w:sz w:val="28"/><w:szCs w:val="28"/><w:rtl/></w:rPr><w:t xml:space="preserve"> قدر عدد منازل قرية رنتيه حتى عام 1948 بـ 174 منزلاً.</w:t></w:r></w:p><w:p><w:pPr><w:pStyle w:val="rtlJustify"/></w:pPr><w:r><w:rPr><w:rFonts w:ascii="Traditional Arabic" w:hAnsi="Traditional Arabic" w:eastAsia="Traditional Arabic" w:cs="Traditional Arabic"/><w:sz w:val="28"/><w:szCs w:val="28"/><w:rtl/></w:rPr><w:t xml:space="preserve">يذكر كبار السن من أبناء القرية أنه كان بها مسجد واحد ومدرسة ابتدائية واحدة، بابإضافة لعدة دكاكين صغيرة.</w:t></w:r></w:p><w:p/><w:p><w:pPr><w:pStyle w:val="Heading2"/></w:pPr><w:bookmarkStart w:id="7" w:name="_Toc7"/><w:r><w:t>المساجد والمقامات</w:t></w:r><w:bookmarkEnd w:id="7"/></w:p><w:p><w:pPr><w:pStyle w:val="rtlJustify"/></w:pPr><w:r><w:rPr><w:rFonts w:ascii="Traditional Arabic" w:hAnsi="Traditional Arabic" w:eastAsia="Traditional Arabic" w:cs="Traditional Arabic"/><w:sz w:val="28"/><w:szCs w:val="28"/><w:rtl/></w:rPr><w:t xml:space="preserve">كان في قرية رنتيه مسجد واحد ولا يوجد فيها أية مقامات دينية</w:t></w:r></w:p><w:p/><w:p><w:pPr><w:pStyle w:val="Heading2"/></w:pPr><w:bookmarkStart w:id="8" w:name="_Toc8"/><w:r><w:t>التعليم</w:t></w:r><w:bookmarkEnd w:id="8"/></w:p><w:p><w:pPr><w:pStyle w:val="rtlJustify"/></w:pPr><w:r><w:rPr><w:rFonts w:ascii="Traditional Arabic" w:hAnsi="Traditional Arabic" w:eastAsia="Traditional Arabic" w:cs="Traditional Arabic"/><w:sz w:val="28"/><w:szCs w:val="28"/><w:rtl/></w:rPr><w:t xml:space="preserve">مع طلع الثلاثينيات من القرن الماضي وتحديداً عام 1931 أفتتحت في قرية رنتيه مدرسة ابتدائية للذكور بجهود فردية من أبناء القرية، وكانت مدرسة خاصة يرتادها أبناء القرية وبعض القرى المجاورة، وفي عام 1947 تحولت لمدرسة حكومية تابعة لدائرة المعارف في حكومة الانتداب البريطاني، ولكن بقي أهل القرية يملون المدرسة على نفقتهم الخاصة.</w:t></w:r></w:p><w:p/><w:p><w:pPr><w:pStyle w:val="Heading2"/></w:pPr><w:bookmarkStart w:id="9" w:name="_Toc9"/><w:r><w:t>الوضع الصحي في القرية</w:t></w:r><w:bookmarkEnd w:id="9"/></w:p><w:p><w:pPr><w:pStyle w:val="rtlJustify"/></w:pPr><w:r><w:rPr><w:rFonts w:ascii="Traditional Arabic" w:hAnsi="Traditional Arabic" w:eastAsia="Traditional Arabic" w:cs="Traditional Arabic"/><w:sz w:val="28"/><w:szCs w:val="28"/><w:rtl/></w:rPr><w:t xml:space="preserve">لم يكن في قرية رنتيه أي عيادة أو طبيب، وكان أهل القرية كما باقي القرى المجاورة يعتمدون على طرق العلاج الشعبي وطب الأعشاب، وفي بعض الحالات الخطيرة كان أهل القرية يقصجون بعض الأطباء أو المشافي في مدينة يافا.</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بحسب المؤرخ وليد الخالدي ومما نقله عن المصادر العبرية التي وثقت لمرحلة حرب عام 1948، فإن قرية رنتيه تعرضت خلال العام المذكور لهجومين حتى تمكنت العصابات الصهيونية من السيطرة عليها وتهجير أبناءها بشكل نهائي منها.</w:t></w:r></w:p><w:p><w:pPr><w:pStyle w:val="rtlJustify"/></w:pPr><w:r><w:rPr><w:rFonts w:ascii="Traditional Arabic" w:hAnsi="Traditional Arabic" w:eastAsia="Traditional Arabic" w:cs="Traditional Arabic"/><w:sz w:val="28"/><w:szCs w:val="28"/><w:rtl/></w:rPr><w:t xml:space="preserve">حدث الهجوم الأول نهاية شهر نيسان/أبريل، ويرجح أنه يوم 28-4-1948، تزامناً مع هجوم عصابات من الإرغون على مدينة يافا و قراها المجاورة، في سياق ما أسمته تلك العصابات عملية "تطهير للسهل الساحلي"، والواضح أن تلك العملية فشلت ولم يحقق المهاجمون هدفهم باحتلالها، وبقي أبناءها فيها.</w:t></w:r></w:p><w:p><w:pPr><w:pStyle w:val="rtlJustify"/></w:pPr><w:r><w:rPr><w:rFonts w:ascii="Traditional Arabic" w:hAnsi="Traditional Arabic" w:eastAsia="Traditional Arabic" w:cs="Traditional Arabic"/><w:sz w:val="28"/><w:szCs w:val="28"/><w:rtl/></w:rPr><w:t xml:space="preserve">أما الهجوم الثاني فيذكر الخالدي نقلاً عن "بني موريس" أن هجوماً ثانياً طال قرية رنتيه في قضاء يافا خلال عميلة داني التي نفذها جنود لواء ألكسندروني.، وفي تفاصيل الهجوم أن جنود من اللواء المذكور هاجموا فجر يوم 10 تموز/ يوليو 1948 قرية رنتيه تزامناً مع توغلهم بعيدا في عمق الأراضي العربية على الجبهة الوسطى، وكان هدفهم تطويق مدينتي الرملة واللد, بحسب ما ذكرت صحيفة ( نيورك تايمز)، في ذلك اليوم تم اجتياح رنتية من قبل قوة مؤلفة من سيارات عسكرية وآليات مصفحة تابعة للواء المدرع الثامن في البلماح, ولكتيبة المشاة الثالثة من لواء ألكسندروني. فاحتلت هاتان القوتان رنتية, فضلا عن مجموعة من القرى الأخرى الواقعة على المشارف الشمالية لمدينتي اللد والرملة.</w:t></w:r></w:p><w:p><w:pPr><w:pStyle w:val="rtlJustify"/></w:pPr><w:r><w:rPr><w:rFonts w:ascii="Traditional Arabic" w:hAnsi="Traditional Arabic" w:eastAsia="Traditional Arabic" w:cs="Traditional Arabic"/><w:sz w:val="28"/><w:szCs w:val="28"/><w:rtl/></w:rPr><w:t xml:space="preserve">الجدير بالذكر أن رنتيه تعد من أواخر قرى قضاء يافا التي تم احتلالها خلال حرب 1948، حيث أن معظم قرى يافا سقطت بيد العصابات الصهيونية بين شهري آذار/ مارس و أيار/ مايو 1948.</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معظم منازل القرية وأبقت على بعضها، إذ بقي من القرية بعض المنازل التي يقطنها اليوم مستوطنين صهاينة، هذه المنازل كانت مبنية من الحجارة وبعضها بالإسمنت.</w:t></w:r></w:p><w:p><w:pPr><w:pStyle w:val="rtlJustify"/></w:pPr><w:r><w:rPr><w:rFonts w:ascii="Traditional Arabic" w:hAnsi="Traditional Arabic" w:eastAsia="Traditional Arabic" w:cs="Traditional Arabic"/><w:sz w:val="28"/><w:szCs w:val="28"/><w:rtl/></w:rPr><w:t xml:space="preserve">باقي أراضي القرية أنشأت عليها ثلاث مستوطنات منذ عام 1948.</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عقب احتلال الصهاينة لقرية رنتيه توجه أبناءها إلى مناطق  ومدن الصفة الغربية ومنها وصلوا لاحقاً إلى الأردن، ويقيمون حالياً في مخيم الوحدات في العاصمة الأردنية- عمان.</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عقب احتلال الصهاينة لأراضي قرية رنتية قاموا بتأسيس عدة مستوطنات على أراضيها، هي:</w:t></w:r></w:p><w:p><w:pPr><w:pStyle w:val="rtlJustify"/></w:pPr><w:r><w:rPr><w:rFonts w:ascii="Traditional Arabic" w:hAnsi="Traditional Arabic" w:eastAsia="Traditional Arabic" w:cs="Traditional Arabic"/><w:sz w:val="28"/><w:szCs w:val="28"/><w:rtl/></w:rPr><w:t xml:space="preserve">رنتياه: موشاف يتبع حركة المستوطنات أسسه صهاينة مهاجرين من المغرب سنة 1949، وأعيد تنظيمه عام 1954، الموشاف أقيم على فوق أنقاض القرية ذاتها.نوفخ: مستوطنة يهودية أسسها صهاينة مهاجرين من المغرب عام 1949 على أراضي قرية رنتيه من جهة الغرب.مزور/ مازور: موشاف أسسه صهاينة مهاجرين من المجر والتشيك سلوفاكيا سنة 1949 على أراضي قرية رنتيه الشمالية الشرقية.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الرابع- القسم الثاني". دار الهدى. كفر قرع. ط 1991. ص: 336- 337.الخالدي، وليد. "كي لاننسى قرى فلسطين التي دمرتها إسرائيل عام 1948 وأسماء شهدائها". مؤسسة الدراسات الفلسطينية: بيروت. 2001. ص: 700- 701.أبو مايلة، يوسف. "القرى المدمرة في فلسطين حتى عام 1952".الجمعية الجغرافية المصرية: القاهرة. 1998. ص: 94."Reoprt and general abstracts of the census of 1922". Compiled by J.B. Barron.O.B. E, M.C.P: 23.أ.ملز B.A.O.B.B. "إحصاء نفوس فلسطين لسنة 1931". (1932). القدس: مطبعتي دير الروم كولدبرك. ص: 15."Village statistics1945". وثيقة رسمية بريطانية. 1945. ص: 27.قرية رنتيه- قضاء يافا، موقع فلسطين في الذاكرة، تاريخ المشاهدة: 29-12-2025، الرابط: https://www.palestineremembered.com/Jaffa/Rantiya/ar/index.htmlمقابلة تاريخ شفوي عن النكبة الفلسطينية صبحي القطامي من قرية رنتية قضاء يافا، المحاور: ركان محمود، تاريخ المقابلة: 12-2-2009، تاريخ المشاهدة: 28-12-2025، الرابط: https://www.youtube.com/watch?v=fj5TmeKmwL4&t=8s</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2026-08-31T15:30:13+00:00</dcterms:created>
  <dcterms:modified xsi:type="dcterms:W3CDTF">2026-08-31T15:30:13+00:00</dcterms:modified>
</cp:coreProperties>
</file>

<file path=docProps/custom.xml><?xml version="1.0" encoding="utf-8"?>
<Properties xmlns="http://schemas.openxmlformats.org/officeDocument/2006/custom-properties" xmlns:vt="http://schemas.openxmlformats.org/officeDocument/2006/docPropsVTypes"/>
</file>