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 زيارة الحاج هواش أحمد محمود</w:t>
      </w:r>
    </w:p>
    <w:p>
      <w:pPr>
        <w:pStyle w:val="rtlJustify"/>
      </w:pPr>
      <w:r>
        <w:rPr>
          <w:rFonts w:ascii="Traditional Arabic" w:hAnsi="Traditional Arabic" w:eastAsia="Traditional Arabic" w:cs="Traditional Arabic"/>
          <w:sz w:val="28"/>
          <w:szCs w:val="28"/>
          <w:rtl/>
        </w:rPr>
        <w:t xml:space="preserve">مكان الزيارة: منزل الحاج هواش أحمد محمود- مخيم خان دنون في محافظة ريف دمشق</w:t>
      </w:r>
    </w:p>
    <w:p>
      <w:pPr>
        <w:pStyle w:val="rtlJustify"/>
      </w:pPr>
      <w:r>
        <w:rPr>
          <w:rFonts w:ascii="Traditional Arabic" w:hAnsi="Traditional Arabic" w:eastAsia="Traditional Arabic" w:cs="Traditional Arabic"/>
          <w:sz w:val="28"/>
          <w:szCs w:val="28"/>
          <w:rtl/>
        </w:rPr>
        <w:t xml:space="preserve">تاريخ الزيارة: 17 نيسان/ أبريل 2025</w:t>
      </w:r>
    </w:p>
    <w:p>
      <w:pPr>
        <w:pStyle w:val="rtlJustify"/>
      </w:pPr>
      <w:r>
        <w:rPr>
          <w:rFonts w:ascii="Traditional Arabic" w:hAnsi="Traditional Arabic" w:eastAsia="Traditional Arabic" w:cs="Traditional Arabic"/>
          <w:sz w:val="28"/>
          <w:szCs w:val="28"/>
          <w:rtl/>
        </w:rPr>
        <w:t xml:space="preserve">في أولى جولاتنا التوثيقي للتاريخ الشفهي الفلسطيني زار فريقنا في دمشق منزل الحاج هواش أحمد محمود ابن قرية المفتخرة المهجرة قضاء صفد، الحاج من موالد عام 1941 قرية المفتخرة، عرفنا الحاج عن تفاصيل الحياة اليومية في قريته المفتخرة قبل عام 1948 كما سمع عنها من والديه وببعض الذكريات العالقة في ذاكرته عندما كان طفلاً.</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المفتخرة إلى أراضي الجولان السوري المحتل ثم إلى مخيم خان دنون في محافظة ريف دمشق وكيف عاش وأسرته قساوة تلك الأيام.</w:t>
      </w:r>
    </w:p>
    <w:p>
      <w:pPr>
        <w:pStyle w:val="rtlJustify"/>
      </w:pPr>
      <w:r>
        <w:rPr>
          <w:rFonts w:ascii="Traditional Arabic" w:hAnsi="Traditional Arabic" w:eastAsia="Traditional Arabic" w:cs="Traditional Arabic"/>
          <w:sz w:val="28"/>
          <w:szCs w:val="28"/>
          <w:rtl/>
        </w:rPr>
        <w:t xml:space="preserve">أبهرنا الحاج هواش بالأدوات التراثية الجميلة التي يمتلكها والتي استطاع والديه القدوم بها من المفتخرة ولايزال هو بدوره محافظاً على هذا الإرث الوطني الرائع.</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الحاج على حسن استقباله وضيافته لفريقنا، كما نتقدم بوافر الاحترام والامتنان للأستاذ فادي محمد والأستاذ ماهر أحمد على جهودهم الكبيرة في التنسيق لهذا اللقاء.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2026-09-23T18:02:35+00:00</dcterms:created>
  <dcterms:modified xsi:type="dcterms:W3CDTF">2026-09-23T18:02:35+00:00</dcterms:modified>
</cp:coreProperties>
</file>

<file path=docProps/custom.xml><?xml version="1.0" encoding="utf-8"?>
<Properties xmlns="http://schemas.openxmlformats.org/officeDocument/2006/custom-properties" xmlns:vt="http://schemas.openxmlformats.org/officeDocument/2006/docPropsVTypes"/>
</file>