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جسر المجاميع</w:t>
      </w:r>
    </w:p>
    <w:p>
      <w:pPr>
        <w:pStyle w:val="rtlJustify"/>
      </w:pPr>
      <w:r>
        <w:rPr>
          <w:rFonts w:ascii="Traditional Arabic" w:hAnsi="Traditional Arabic" w:eastAsia="Traditional Arabic" w:cs="Traditional Arabic"/>
          <w:sz w:val="28"/>
          <w:szCs w:val="28"/>
          <w:rtl/>
        </w:rPr>
        <w:t xml:space="preserve">جسر المجامع، قرية عربية فلسطينية تقع على بيسان– طبرية إلى الشمال الشرقي من بيسان، وعلى خط سكة حديد بيسان– سمخ حيث توجد محطة جسر المجامع جنوبي القرية. تربطها طرق فرعية ممهدة بقرى وادي البيره، مثل قرية البيره وكوكب الهوا، خربة عين الحية وسيرين.</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حالة القرية قبل الاحتلال</w:t>
      </w:r>
    </w:p>
    <w:p>
      <w:pPr>
        <w:pStyle w:val="rtlJustify"/>
      </w:pPr>
      <w:r>
        <w:rPr>
          <w:rFonts w:ascii="Traditional Arabic" w:hAnsi="Traditional Arabic" w:eastAsia="Traditional Arabic" w:cs="Traditional Arabic"/>
          <w:sz w:val="28"/>
          <w:szCs w:val="28"/>
          <w:rtl/>
        </w:rPr>
        <w:t xml:space="preserve">اقيم بالقرب منها، عند الجسر، مخفراًً للشرطة ومركزاً للجوازات وآخر للجمارك، ومركز الكرنتينا (للحجر الصحي، وفي القريى بععض المرافق مثل الدكاكين الصغيرة ويوجد مقهى، وبيوتها آنذاك من الاسمنت واللبن الطيني وبها آثار جسر قديم وخان منهدم وعقود بناء.</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اشتهرت بزراعة المحاصيل والموز والحمضيات والنخيل والخضار.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المساجد والمقامات</w:t>
      </w:r>
      <w:bookmarkEnd w:id="2"/>
    </w:p>
    <w:p>
      <w:pPr>
        <w:pStyle w:val="rtlJustify"/>
      </w:pPr>
      <w:r>
        <w:rPr>
          <w:rFonts w:ascii="Traditional Arabic" w:hAnsi="Traditional Arabic" w:eastAsia="Traditional Arabic" w:cs="Traditional Arabic"/>
          <w:sz w:val="28"/>
          <w:szCs w:val="28"/>
          <w:rtl/>
        </w:rPr>
        <w:t xml:space="preserve">مسجد جسر المجامع</w:t>
      </w:r>
    </w:p>
    <w:p>
      <w:pPr>
        <w:pStyle w:val="rtlJustify"/>
      </w:pPr>
      <w:r>
        <w:rPr>
          <w:rFonts w:ascii="Traditional Arabic" w:hAnsi="Traditional Arabic" w:eastAsia="Traditional Arabic" w:cs="Traditional Arabic"/>
          <w:sz w:val="28"/>
          <w:szCs w:val="28"/>
          <w:rtl/>
        </w:rPr>
        <w:t xml:space="preserve">في العام 1928 زار قاضي بيسان مسجد قرية حسر المحامع، ووصف المسجد بأنه مهدم السقف وقائم الجدران وهو في حالة سيئة جدًا. وفي عام 1934 أشارت وثيقة إلى قيام اليهود بهدم ما تبقى من المسجد. أشارت وثيقة مرسلة إلى المحكمة الشرعية في بيسان إلى وضع المسجد وأنه بحاجة إلى احياء معالمه، وأنه أشبه بزاوية تقام فيها الصلوات الخمس من قبل جماعة من المسلمين هناك.</w:t>
      </w:r>
    </w:p>
    <w:p>
      <w:pPr>
        <w:pStyle w:val="rtlJustify"/>
      </w:pPr>
      <w:r>
        <w:rPr>
          <w:rFonts w:ascii="Traditional Arabic" w:hAnsi="Traditional Arabic" w:eastAsia="Traditional Arabic" w:cs="Traditional Arabic"/>
          <w:sz w:val="28"/>
          <w:szCs w:val="28"/>
          <w:rtl/>
        </w:rPr>
        <w:t xml:space="preserve">كان في القرية مقام "المزار" وهو إلى الجنوب الغربي من الجسر. (من كتاب المؤرخ الدكتور شكري عرّاف "رقاد وقيام القرى الفلسطينية.).</w:t>
      </w:r>
    </w:p>
    <w:p/>
    <w:p>
      <w:pPr>
        <w:pStyle w:val="Heading2"/>
      </w:pPr>
      <w:bookmarkStart w:id="3" w:name="_Toc3"/>
      <w:r>
        <w:t>المقابر</w:t>
      </w:r>
      <w:bookmarkEnd w:id="3"/>
    </w:p>
    <w:p>
      <w:pPr>
        <w:pStyle w:val="rtlJustify"/>
      </w:pPr>
      <w:r>
        <w:rPr>
          <w:rFonts w:ascii="Traditional Arabic" w:hAnsi="Traditional Arabic" w:eastAsia="Traditional Arabic" w:cs="Traditional Arabic"/>
          <w:sz w:val="28"/>
          <w:szCs w:val="28"/>
          <w:rtl/>
        </w:rPr>
        <w:t xml:space="preserve">دفن السكان موتاهم في مقبرة مساحتها خمسة دونمات، ووصفها قاضي بيسان بقوله إن أطوالها 120/40م وإن اليهود أزالوها.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العائلات والعشائر التي سكنتها</w:t>
      </w:r>
    </w:p>
    <w:p>
      <w:pPr>
        <w:pStyle w:val="rtlJustify"/>
      </w:pPr>
      <w:r>
        <w:rPr>
          <w:rFonts w:ascii="Traditional Arabic" w:hAnsi="Traditional Arabic" w:eastAsia="Traditional Arabic" w:cs="Traditional Arabic"/>
          <w:sz w:val="28"/>
          <w:szCs w:val="28"/>
          <w:rtl/>
        </w:rPr>
        <w:t xml:space="preserve">الغباري ومنهم مختار قرية جسر المجامع حسن الغباري.خير اللهالشواهينالبكار من عرب البشاتوة، ومنهم موسى الناصر البكار مختار عشيرة البكار، شحادة قاعود الخلف البكار.وسكنت بعض العائلات الفلسطينية القرية لغايات العمل في الجسر.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2026-07-21T09:52:05+00:00</dcterms:created>
  <dcterms:modified xsi:type="dcterms:W3CDTF">2026-07-21T09:52:05+00:00</dcterms:modified>
</cp:coreProperties>
</file>

<file path=docProps/custom.xml><?xml version="1.0" encoding="utf-8"?>
<Properties xmlns="http://schemas.openxmlformats.org/officeDocument/2006/custom-properties" xmlns:vt="http://schemas.openxmlformats.org/officeDocument/2006/docPropsVTypes"/>
</file>