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بَرْبَرَة</w:t>
      </w:r>
    </w:p>
    <w:p>
      <w:pPr>
        <w:pStyle w:val="rtlJustify"/>
      </w:pPr>
      <w:r>
        <w:rPr>
          <w:rFonts w:ascii="Traditional Arabic" w:hAnsi="Traditional Arabic" w:eastAsia="Traditional Arabic" w:cs="Traditional Arabic"/>
          <w:sz w:val="28"/>
          <w:szCs w:val="28"/>
          <w:rtl/>
        </w:rPr>
        <w:t xml:space="preserve">قرية فلسطينية مهجرة، كانت قائمة على الطرف الشمالي للهضاب الرملية الساحلية التي تمتد في موازاة البحر الأبيض المتوسط  في منطقة تعرف جغرافياً باسم منطقة السهل الساحلي، كان وسط القرية يقع في رقعة أرض مستوية نسبياً لكن بعض منازل القرية كان ينهض على أرض متعرجة بالقرب من الهضاب،  شمال شرقي مدينة غزة وعلى مسافة 17 كم، بارتفاع لا يزيد عن 50 م عن كستوى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بربرة بـ 13978 دونم، كانت أبنية ومنازل القرية تشغل ما مساحته 70 دونم من مجمل تلك المساحة.</w:t>
      </w:r>
    </w:p>
    <w:p>
      <w:pPr>
        <w:pStyle w:val="rtlJustify"/>
      </w:pPr>
      <w:r>
        <w:rPr>
          <w:rFonts w:ascii="Traditional Arabic" w:hAnsi="Traditional Arabic" w:eastAsia="Traditional Arabic" w:cs="Traditional Arabic"/>
          <w:sz w:val="28"/>
          <w:szCs w:val="28"/>
          <w:rtl/>
        </w:rPr>
        <w:t xml:space="preserve">احتلت قرية بربرة في وقت متاخر من حرب عام 1948، على الرغممن تعرضها منذ بداية العام المذكور لهجمات عدة من قبل العصابات الصهيونية إلا أن تمكنوا من احتلال في سياق عملية أسموها "يوعاف" استهدفت احتلال مجموعة قرى منها قرية بربرة بعد أن هاجمت القرية مجموعة جنود من "يفتاح" و "جفعاتي" و"نغيف" يوم 5 تشرين الثاني/ نوفمبر 1948.</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تتكون قرية بربرة من مجموعة حمائل، بالإضافة لمجموعة من العائلات الأخرى، فيما يلي أسماء الحمائل والعائلات حسب تقرير وبيان خاص أصدره مجلس قرية بربرة.</w:t>
      </w:r>
    </w:p>
    <w:p>
      <w:pPr>
        <w:pStyle w:val="rtlJustify"/>
      </w:pPr>
      <w:r>
        <w:rPr>
          <w:rFonts w:ascii="Traditional Arabic" w:hAnsi="Traditional Arabic" w:eastAsia="Traditional Arabic" w:cs="Traditional Arabic"/>
          <w:sz w:val="28"/>
          <w:szCs w:val="28"/>
          <w:rtl/>
        </w:rPr>
        <w:t xml:space="preserve">حمولة آل أحمد.حمولة آل نصار وصالح.حمولة الأشقر وأبو نحل.حمولة يونس.عائلة صالحة.وفيما يلي أسماء عائلات القرية حسب ما هو مدون في وثائقهم الرسمية:</w:t>
      </w:r>
    </w:p>
    <w:p>
      <w:pPr>
        <w:pStyle w:val="rtlJustify"/>
      </w:pPr>
      <w:r>
        <w:rPr>
          <w:rFonts w:ascii="Traditional Arabic" w:hAnsi="Traditional Arabic" w:eastAsia="Traditional Arabic" w:cs="Traditional Arabic"/>
          <w:sz w:val="28"/>
          <w:szCs w:val="28"/>
          <w:rtl/>
        </w:rPr>
        <w:t xml:space="preserve">عائلة الأشقرعائلة أحمدعائلة نصارعائلة يونسعائلة عدوانعائلة أبو نحل عائلة صالحةعائلة أبو ضباععائلة أبو عباديعائلة سعد الدينعائلة العنون "حنيدق"عائلة أبو سلميةعائلة أبو وهية عائلة الشريف عائلة صالحعائلة حَمّاد</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حسب إحصائيات 1922 كان عدد سكان قرية بربرة 1369 نسمة.ارتفع عددهم في إحصائيات عام 1931 إلى 1546 نسمة جميعهم من العرب المسلمين. في عام 1945 بلغ عددهم  2410 نسمة. ووصل في  عام 1948 إلى 2796 نسمة.أما في إحصائيات عام 1998 فقد قُدر عدد اللاجئين من أبناء القرية بـ 17168 نسمة.</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بربرة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الجية شمالاً.قرية بيت طيما من الشمال الشرقي.قرية حليقات شرقاً.قريتي سمسم  و برير من الجنوب الشرقي.قرية بيت جرجا جنوباً.قرية هربيا من الجنوب الغربي.قرية الخصاص غرباً.وقرية نعليا من الشمال الغربي.</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بربرة كلمة آرامية تعني "بدوي" فتعـود إلى زمن اللغة الآرامية في المنطقة (1400 ق.م). و جاء في كتاب "الأنس الجليل بتاريخ القدس والخليل" لمؤلفه مجير الدين الحنبلي، أن بربرة قرية من أعمال نيابة غزة سميت بذلك لارتفاعها وبعدها عن الطريق.</w:t>
      </w:r>
    </w:p>
    <w:p/>
    <w:p>
      <w:pPr>
        <w:pStyle w:val="Heading2"/>
      </w:pPr>
      <w:bookmarkStart w:id="4" w:name="_Toc4"/>
      <w:r>
        <w:t>أهالي القرية اليوم</w:t>
      </w:r>
      <w:bookmarkEnd w:id="4"/>
    </w:p>
    <w:p>
      <w:pPr>
        <w:pStyle w:val="rtlJustify"/>
      </w:pPr>
      <w:r>
        <w:rPr>
          <w:rFonts w:ascii="Traditional Arabic" w:hAnsi="Traditional Arabic" w:eastAsia="Traditional Arabic" w:cs="Traditional Arabic"/>
          <w:sz w:val="28"/>
          <w:szCs w:val="28"/>
          <w:rtl/>
        </w:rPr>
        <w:t xml:space="preserve">عقب احتلال قريتهم توجه معظم أبناء القرية إلى قطاع غزة، وأقاموا في مخيم رفح في منطقة تجمعت فيها جميع أبناء القرية حتى باتت تلك المنطقة تعرف باسم مخيم بربرة نسبةً إلى القرية التي يقيم أبناءها في هذا الجزء من المخيم.</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تأسست على أراضي قرية بربرة ثلاث مستوطنات تعتبر اليوم من مستوطنات غلاف غزة حسب سلطات الاحتلال، وتلك المستوطنات هي:</w:t>
      </w:r>
    </w:p>
    <w:p>
      <w:pPr>
        <w:pStyle w:val="rtlJustify"/>
      </w:pPr>
      <w:r>
        <w:rPr>
          <w:rFonts w:ascii="Traditional Arabic" w:hAnsi="Traditional Arabic" w:eastAsia="Traditional Arabic" w:cs="Traditional Arabic"/>
          <w:sz w:val="28"/>
          <w:szCs w:val="28"/>
          <w:rtl/>
        </w:rPr>
        <w:t xml:space="preserve">مستوطنة "مفكيعيم" عام 1949.امتداد مستعمرة تلمي  يافي على اراضيها الجنوبية الشرقيةتوسع مستعمرة غيئياه على اراضيها الشمالية الشرقية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2026-08-17T12:53:43+00:00</dcterms:created>
  <dcterms:modified xsi:type="dcterms:W3CDTF">2026-08-17T12:53:43+00:00</dcterms:modified>
</cp:coreProperties>
</file>

<file path=docProps/custom.xml><?xml version="1.0" encoding="utf-8"?>
<Properties xmlns="http://schemas.openxmlformats.org/officeDocument/2006/custom-properties" xmlns:vt="http://schemas.openxmlformats.org/officeDocument/2006/docPropsVTypes"/>
</file>