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مِعِلْيَا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عكا وعلى مسافة 25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معليا بـ 29084 دونم، تشغل أبنية ومنازل القرية حالياً ما يزيد عن 1200 دونم من مجمل تلك المساحة.</w:t>
      </w:r>
    </w:p>
    <w:p>
      <w:pPr>
        <w:pStyle w:val="rtlJustify"/>
      </w:pPr>
      <w:r>
        <w:rPr>
          <w:rFonts w:ascii="Traditional Arabic" w:hAnsi="Traditional Arabic" w:eastAsia="Traditional Arabic" w:cs="Traditional Arabic"/>
          <w:sz w:val="28"/>
          <w:szCs w:val="28"/>
          <w:rtl/>
        </w:rPr>
        <w:t xml:space="preserve">على الأرجح أن قرية معليا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قلعة المنتفورت تقع قلعة المنتفورت على بعد 4 كم عن قرية معليا، ويعني هذا الاسم الجبل الحصين أو المنيع.</w:t>
      </w:r>
    </w:p>
    <w:p>
      <w:pPr>
        <w:pStyle w:val="rtlJustify"/>
      </w:pPr>
      <w:r>
        <w:rPr>
          <w:rFonts w:ascii="Traditional Arabic" w:hAnsi="Traditional Arabic" w:eastAsia="Traditional Arabic" w:cs="Traditional Arabic"/>
          <w:sz w:val="28"/>
          <w:szCs w:val="28"/>
          <w:rtl/>
        </w:rPr>
        <w:t xml:space="preserve">بقيا القلعة الموجودة في هذا الزمن تعود إلى الفترة الصليبية فهي بالأصل قلعة رومانية بيزنطية وقد أعادوا بنائها الصليبين الفرنسين وكانت تابعة لقلعة الملك في معليا.</w:t>
      </w:r>
    </w:p>
    <w:p>
      <w:pPr>
        <w:pStyle w:val="rtlJustify"/>
      </w:pPr>
      <w:r>
        <w:rPr>
          <w:rFonts w:ascii="Traditional Arabic" w:hAnsi="Traditional Arabic" w:eastAsia="Traditional Arabic" w:cs="Traditional Arabic"/>
          <w:sz w:val="28"/>
          <w:szCs w:val="28"/>
          <w:rtl/>
        </w:rPr>
        <w:t xml:space="preserve">سيطر عليها صلاح الدين الأيوبي عام 1187 لكن الصليبين استردوها بعد خمسة سنوات وأعادوا بنائها.</w:t>
      </w:r>
    </w:p>
    <w:p>
      <w:pPr>
        <w:pStyle w:val="rtlJustify"/>
      </w:pPr>
      <w:r>
        <w:rPr>
          <w:rFonts w:ascii="Traditional Arabic" w:hAnsi="Traditional Arabic" w:eastAsia="Traditional Arabic" w:cs="Traditional Arabic"/>
          <w:sz w:val="28"/>
          <w:szCs w:val="28"/>
          <w:rtl/>
        </w:rPr>
        <w:t xml:space="preserve">وفي أيار من عام 1266 عاد السلطان المملوكي بيبرس لاستئناف الحرب ضد الصليبين بمهاجمة عكا في أول حزيران ولما وجدها قوية التحصين انتقل إلى قلعة مونتفورت فوجدها هي الأخرى صعبة المنال فقصد صفد التي كانت منذ سنة 1240 في حماية فرسان الأسبتارية.</w:t>
      </w:r>
    </w:p>
    <w:p>
      <w:pPr>
        <w:pStyle w:val="rtlJustify"/>
      </w:pPr>
      <w:r>
        <w:rPr>
          <w:rFonts w:ascii="Traditional Arabic" w:hAnsi="Traditional Arabic" w:eastAsia="Traditional Arabic" w:cs="Traditional Arabic"/>
          <w:sz w:val="28"/>
          <w:szCs w:val="28"/>
          <w:rtl/>
        </w:rPr>
        <w:t xml:space="preserve">وبعد خمسة سنوات عاد بيبرس ليحاصر قلعة مونتفورت وأحضر معه فرقة الهندسة التي استطاع جنودها هدم الجدار الجنوبي لسور القلعة الخارجي خلال أسبوع بضربها بالمنجنيق في الجهة الجنوبية وبقي الفرسان يدافعون عن القلعة رغم قلة عددهم ورغم أنهيار قسم من السور إلى طلوع الفجر, وبعدها قاموا بالاتفاق مع بيبرس بتسليم القلعة بشرط أن يسمح لهم بالمغادرة مع أموالهم وأرشيفهم إلى عكا.</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w:t>
      </w:r>
    </w:p>
    <w:p>
      <w:pPr>
        <w:pStyle w:val="rtlJustify"/>
      </w:pPr>
      <w:r>
        <w:rPr>
          <w:rFonts w:ascii="Traditional Arabic" w:hAnsi="Traditional Arabic" w:eastAsia="Traditional Arabic" w:cs="Traditional Arabic"/>
          <w:sz w:val="28"/>
          <w:szCs w:val="28"/>
          <w:rtl/>
        </w:rPr>
        <w:t xml:space="preserve">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ياسيفجولسأبو سنانجتيانوحكفر سميعكسرىيركاحرفيشبيت جن البقيعةدير الأسدنحفمجد الكروم وتقع في الجليلينالرامةساجورمعلياالجشفسوطةبيت جن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معليا، بكسر الميم والعين وسكون اللام، باللغة السريانية تعني العلو</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خزائن: https://www.khazaaen.org/</w:t>
      </w:r>
    </w:p>
    <w:p>
      <w:pPr>
        <w:pStyle w:val="rtlJustify"/>
      </w:pPr>
      <w:r>
        <w:rPr>
          <w:rFonts w:ascii="Traditional Arabic" w:hAnsi="Traditional Arabic" w:eastAsia="Traditional Arabic" w:cs="Traditional Arabic"/>
          <w:sz w:val="28"/>
          <w:szCs w:val="28"/>
          <w:rtl/>
        </w:rPr>
        <w:t xml:space="preserve">2-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في محيط قرية معليا مجموعة من الخرب الأثرية، وهي:</w:t>
      </w:r>
    </w:p>
    <w:p>
      <w:pPr>
        <w:pStyle w:val="rtlJustify"/>
      </w:pPr>
      <w:r>
        <w:rPr>
          <w:rFonts w:ascii="Traditional Arabic" w:hAnsi="Traditional Arabic" w:eastAsia="Traditional Arabic" w:cs="Traditional Arabic"/>
          <w:sz w:val="28"/>
          <w:szCs w:val="28"/>
          <w:rtl/>
        </w:rPr>
        <w:t xml:space="preserve">خربة زوينيتا: تقع غرب القرية بارتفاع 375 م عن مستوى سطح البحر، عثر فيها على أكوام حجارة، وصهاريج، هذه الخربة هي بقايا قرية زنيتا"Zenita" التي قائمة زمن الحكمالروماني في البلاد.خربة الزاوية: تقع بين قرية معليا وقرية فسوطة شمال شرقي القرية، وترتفع حوالي 525 م عن مستوى سطح البحر، شمال غربي هذه الخربة قع "رأس النبع" حيث يبدأ وادي القرين، تحتوي هذه الخربة على أنقاض منازل، وعضادات أبواب، معاصر زيت حجرية، صهاريج، ومدافع منقورة في الصخر.قلعة القُرَين: تقع شمال غربي القرية وعلى مسافة 5 كم عنها، وربما كلمة القرين تصغير لكلمة قرنا السريانية والتي تعني بالعربية القمة.خربة المنحنة: تقع جنوب قلعة القرين (شمال غربي قرية معليا)، ترتفع 400 م عن مستوى سطح البحر، عثر فيها على جدران مهدمة، صهاريج، بقايا بوابة، وبركة، بقايا برج منقورة في الصخر، وصهريج.خربة بَلاطون: تقع جنوب غرب قلعة القرين، ترتفع 325 م عن مستوى سطح البحر، وفيها عثر على جدران متهدمة، صهاريج، أساسا حجارة مربعة، صخور منحوتة.تل مردا: يقع جنوب غربي قرية معليا بارتفاع 497 م عن مستوى سطح البحر.خربة العقدة: تقع غربي القريةخربة الشيفية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استناداً لموقع قرية معليا فإنه من المرجح أن تكون قد احتلت أثناء الهجوم الذي نفذه جنود اللواء السابع في سياق عملية "دكال" والتي احتلت خلالها قرية ترشيحا المجاورة، وذلك يوم 1 تشرين الثاني/ نوفمبر 1948.</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تتوسط قرية معليا القرى والبلدات التالية:</w:t>
      </w:r>
    </w:p>
    <w:p>
      <w:pPr>
        <w:pStyle w:val="rtlJustify"/>
      </w:pPr>
      <w:r>
        <w:rPr>
          <w:rFonts w:ascii="Traditional Arabic" w:hAnsi="Traditional Arabic" w:eastAsia="Traditional Arabic" w:cs="Traditional Arabic"/>
          <w:sz w:val="28"/>
          <w:szCs w:val="28"/>
          <w:rtl/>
        </w:rPr>
        <w:t xml:space="preserve">قرية إقرت شمالاً.قرية فسوطة من الشمال الشرقي.قرية دير القاسي شرقاً.قرية سحماتا من الجنوب الشرقي.قرية ترشيحا جنوباً.قرية الكابري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2026-03-23T23:59:47+00:00</dcterms:created>
  <dcterms:modified xsi:type="dcterms:W3CDTF">2026-03-23T23:59:47+00:00</dcterms:modified>
</cp:coreProperties>
</file>

<file path=docProps/custom.xml><?xml version="1.0" encoding="utf-8"?>
<Properties xmlns="http://schemas.openxmlformats.org/officeDocument/2006/custom-properties" xmlns:vt="http://schemas.openxmlformats.org/officeDocument/2006/docPropsVTypes"/>
</file>