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الخضر</w:t>
      </w:r>
    </w:p>
    <w:p>
      <w:pPr>
        <w:pStyle w:val="rtlJustify"/>
      </w:pPr>
      <w:r>
        <w:rPr>
          <w:rFonts w:ascii="Traditional Arabic" w:hAnsi="Traditional Arabic" w:eastAsia="Traditional Arabic" w:cs="Traditional Arabic"/>
          <w:sz w:val="28"/>
          <w:szCs w:val="28"/>
          <w:rtl/>
        </w:rPr>
        <w:t xml:space="preserve">قرية الخضر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الخضر، هي إحدى بلدات محافظة بيت لحم، وتقع غرب مدينة بيت لحم، وعلى بعد 4 كم هوائي (المسافة الأفقية بين مركز البلدة ومركز مدينة بيت لحم) منها، يحدها من الشرق مخيم الدهيشة، ومن الشمال مدينة بيت جالا، ومن الغرب بتير وحوسان، ومن الجنوب قرية وادي النيص</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بلدي عام 1997م، يتكون المجلس الحالي من 13 عضوا، تم تعيينهم من قبل السلطة الوطنية الفلسطينية، ويعمل في المجلس 22 موظفا، ويوجد للبلدية مقر دائم وهو ملك لها، كما تمتلك البلدية أيضا سيارة لجمع النفايات الصلبة وسيارة خاصة للبلدية. ومن مسؤوليات البلدية التي تقوم بها، ما يلي:</w:t>
      </w:r>
    </w:p>
    <w:p>
      <w:pPr>
        <w:pStyle w:val="rtlJustify"/>
      </w:pPr>
      <w:r>
        <w:rPr>
          <w:rFonts w:ascii="Traditional Arabic" w:hAnsi="Traditional Arabic" w:eastAsia="Traditional Arabic" w:cs="Traditional Arabic"/>
          <w:sz w:val="28"/>
          <w:szCs w:val="28"/>
          <w:rtl/>
        </w:rPr>
        <w:t xml:space="preserve">1-توفير خدمات البنية التحتية.</w:t>
      </w:r>
    </w:p>
    <w:p>
      <w:pPr>
        <w:pStyle w:val="rtlJustify"/>
      </w:pPr>
      <w:r>
        <w:rPr>
          <w:rFonts w:ascii="Traditional Arabic" w:hAnsi="Traditional Arabic" w:eastAsia="Traditional Arabic" w:cs="Traditional Arabic"/>
          <w:sz w:val="28"/>
          <w:szCs w:val="28"/>
          <w:rtl/>
        </w:rPr>
        <w:t xml:space="preserve">2-جمع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3-عمل مشاريع ودراسات خاصة بالبلدة.</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Pr>
        <w:pStyle w:val="rtlJustify"/>
      </w:pPr>
      <w:r>
        <w:rPr>
          <w:rFonts w:ascii="Traditional Arabic" w:hAnsi="Traditional Arabic" w:eastAsia="Traditional Arabic" w:cs="Traditional Arabic"/>
          <w:sz w:val="28"/>
          <w:szCs w:val="28"/>
          <w:rtl/>
        </w:rPr>
        <w:t xml:space="preserve"> 5-حماية المواقع التاريخية والأثرية.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الخضر بهذا الإسم نسبة إلى دير الخضر الموجود في البلدة القديمة، ويعود تاريخ البلدة إلى عام 1700 م، ويعود أصل سكان بلدة الخضر إلى قرية الولجة.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الخضر ستة مساجد، وكنسية واحدة وهي دير الخضر، وأما المساجد فهي: مسجد الخضر الكبير، مسجد النصر، مسجد الشهداء، مسجد ضياء، مسجد عمر بن العاص، ومسجد الصحابي. أما بالنسبة للأماكن الأثرية في البلدة فهناك عدة أماكن أثرية، أهمها: دير الخضر، قلعة مراد، بوابة الخضر، البوبرية وهي خربة أثرية، وهي مؤهلة سياحيا.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الخضر بلغ 9774 نسمة، منهم 5056 نسمة من الذكور، و4718 نسمة من الإناث، ويبلغ عدد الأسر 1722 أسرة، وعدد الوحدات السكنية 1901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بلدة الخضر من عدة عائلات، منها: عائلة صلاح، عائلة صبيح، عائلة عيسى، عائلة موسى، عائلة غنيم، وعائلة دعدوع</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بلدة الخضر عام 2007 ،حوالي 3.8 %وقد شكلت نسبة الإناث 82% ومن مجموع السكان المتعلمين، كان هناك 13.3%يستطيعون القراءة والكتابة، 27.1%انهوا دراستهم الابتدائية، 33.5% انهوا دراستهم الإعدادية، 17.3% انهوا دراستهم الثانوية، و8.6%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الخضر عدة مرافق صحية، حيث يوجد مركز صحي تابع للهلال الأحمر، يحتوي هذا المركز على مختبر للتحاليل الطبية، عيادة طبيب عام، وعيادة أسنان، ويوجد في البلدة ثلاث عيادات طب عام خاصة، وأربع عيادات طب أسنان خاصة، مركز أمومة وطفولة حكومي، مركز طبي للعلاج الطبيعي وهو خاص، مستشفى اليمامة - المحبة الأهلي، كما يوجد في البلدة ثلاث صيدليات، وسيارة إسعاف تابعة لمستشفى اليمامة.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بلدة الخضر على عدة قطاعات، أهمها قطاع الزراعة، حيث يستوعب هذا القطاع 35 %من القوى العاملة، ثم سوق العمل بالداخل المحتل.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www.maan-ctr.org/magazine/article/1260/</w:t>
      </w:r>
    </w:p>
    <w:p>
      <w:pPr>
        <w:pStyle w:val="rtlJustify"/>
      </w:pPr>
      <w:r>
        <w:rPr>
          <w:rFonts w:ascii="Traditional Arabic" w:hAnsi="Traditional Arabic" w:eastAsia="Traditional Arabic" w:cs="Traditional Arabic"/>
          <w:sz w:val="28"/>
          <w:szCs w:val="28"/>
          <w:rtl/>
        </w:rPr>
        <w:t xml:space="preserve">profile.arij.org/bethlehem/ar/pdfs/VP/Al%20khadir_tp_ar.pdf</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2026-09-21T12:25:52+00:00</dcterms:created>
  <dcterms:modified xsi:type="dcterms:W3CDTF">2026-09-21T12:25:52+00:00</dcterms:modified>
</cp:coreProperties>
</file>

<file path=docProps/custom.xml><?xml version="1.0" encoding="utf-8"?>
<Properties xmlns="http://schemas.openxmlformats.org/officeDocument/2006/custom-properties" xmlns:vt="http://schemas.openxmlformats.org/officeDocument/2006/docPropsVTypes"/>
</file>