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طلوزة</w:t>
      </w:r>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1- مسجد الإيمان (المسجد الكبير)</w:t>
      </w:r>
    </w:p>
    <w:p>
      <w:pPr>
        <w:pStyle w:val="rtlJustify"/>
      </w:pPr>
      <w:r>
        <w:rPr>
          <w:rFonts w:ascii="Traditional Arabic" w:hAnsi="Traditional Arabic" w:eastAsia="Traditional Arabic" w:cs="Traditional Arabic"/>
          <w:sz w:val="28"/>
          <w:szCs w:val="28"/>
          <w:rtl/>
        </w:rPr>
        <w:t xml:space="preserve">2- مسجد طلوزة القديم الشرقي</w:t>
      </w:r>
    </w:p>
    <w:p>
      <w:pPr>
        <w:pStyle w:val="rtlJustify"/>
      </w:pPr>
      <w:r>
        <w:rPr>
          <w:rFonts w:ascii="Traditional Arabic" w:hAnsi="Traditional Arabic" w:eastAsia="Traditional Arabic" w:cs="Traditional Arabic"/>
          <w:sz w:val="28"/>
          <w:szCs w:val="28"/>
          <w:rtl/>
        </w:rPr>
        <w:t xml:space="preserve">3- مسجد طلوزة القديم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طلوزة من عدة عائلات، منها: عائلة صلاحات، عائلة مشايكة، عائلة براهمة، عائلة دبابسة، عائلة دراوشة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يوجد مجلس قروي للقرية تأسس في سنة 1919 ميلادية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أما بالنسبة للثروة الحيوانية قد بين المسح الميداني أن 2 % من سكان قرية طلوزة يقومون بتربية المواشي مثل الأبقار والأغنام والماعز والدجاج وتربية النحل</w:t>
      </w:r>
    </w:p>
    <w:p/>
    <w:p>
      <w:pPr>
        <w:pStyle w:val="Heading2"/>
      </w:pPr>
      <w:bookmarkStart w:id="6" w:name="_Toc6"/>
      <w:r>
        <w:t>المرأة في القرية</w:t>
      </w:r>
      <w:bookmarkEnd w:id="6"/>
    </w:p>
    <w:p>
      <w:pPr>
        <w:pStyle w:val="rtlJustify"/>
      </w:pPr>
      <w:r>
        <w:rPr>
          <w:rFonts w:ascii="Traditional Arabic" w:hAnsi="Traditional Arabic" w:eastAsia="Traditional Arabic" w:cs="Traditional Arabic"/>
          <w:sz w:val="28"/>
          <w:szCs w:val="28"/>
          <w:rtl/>
        </w:rPr>
        <w:t xml:space="preserve">جمعية نساء طلوزة الخيرية للنساء: تأسست عام 2009م، من قبل وزارة الداخلية، تعنى بتقديم دورات تثقيفية للنساء، والقيام بأعمال يدوية وتطريز وعمل دورات تصنيع غذائي، بالإضافة إلى توعية النساء في إدارة المنزللجنة طلوزة النسوية: تأسست عام 2003م من قبل وزارة الداخلية، تعنى بالقيام بدورات التصنيع الغذائي، التثقيف الصحي، أعمال يدوية وغيرها.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 يوجد بها سبعة عيون ماء، وتم تأسيس شبكة المياه في سنة 1978 ميلادية من بئر ارتوازي في منطقة الباذان يغذي مدينة نابلس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طلوزة عدة مرافق صحية، حيث يوجد عيادة صحية طلوزة الحكومية (تابعة لوزارة الصحة) تأسست في سنة 1976 ميلادية ولا زالت قائمة، عيادة طبيب أسنان خاصة ومراكز أمومة وطفولة حكومي، وفي حال عدم توفر ا لخدمات الصحية في التجمع، فإن المرضى يتوجهون إلى مركز صحي عصيرة الشمالية، حيث يبعد عن التجمع حوالي 7 كم، أو التوجه إلى المستشفيات في مدينة نابلس، حيث يبعدون عن التجمع حوالي 12 كم، كما يواجه قطاع الصحة في قرية طلوزة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اسعافعدم توفر مركز لعلاج الأمراض المزمنة وخاصة مرض السكري.عدم توفر مركز طوارئ لعلاج الحالات الطارئة.عدم توفر صيدلية في القرية.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 البعلية و الزراعة المروية و الحرجية و الثروة الحيوانية</w:t>
      </w:r>
    </w:p>
    <w:p>
      <w:pPr>
        <w:pStyle w:val="rtlJustify"/>
      </w:pPr>
      <w:r>
        <w:rPr>
          <w:rFonts w:ascii="Traditional Arabic" w:hAnsi="Traditional Arabic" w:eastAsia="Traditional Arabic" w:cs="Traditional Arabic"/>
          <w:sz w:val="28"/>
          <w:szCs w:val="28"/>
          <w:rtl/>
        </w:rPr>
        <w:t xml:space="preserve">تبلغ مساحة الأراضي المزروعة بشجرة الزيتون 11000 دونم بحاجة الى إعادة تأهيل</w:t>
      </w:r>
    </w:p>
    <w:p>
      <w:pPr>
        <w:pStyle w:val="rtlJustify"/>
      </w:pPr>
      <w:r>
        <w:rPr>
          <w:rFonts w:ascii="Traditional Arabic" w:hAnsi="Traditional Arabic" w:eastAsia="Traditional Arabic" w:cs="Traditional Arabic"/>
          <w:sz w:val="28"/>
          <w:szCs w:val="28"/>
          <w:rtl/>
        </w:rPr>
        <w:t xml:space="preserve">تبلغ مساحة الأراضي المزروع بالأحراج 5000 دونم</w:t>
      </w:r>
    </w:p>
    <w:p>
      <w:pPr>
        <w:pStyle w:val="rtlJustify"/>
      </w:pPr>
      <w:r>
        <w:rPr>
          <w:rFonts w:ascii="Traditional Arabic" w:hAnsi="Traditional Arabic" w:eastAsia="Traditional Arabic" w:cs="Traditional Arabic"/>
          <w:sz w:val="28"/>
          <w:szCs w:val="28"/>
          <w:rtl/>
        </w:rPr>
        <w:t xml:space="preserve">تبلغ مساحة الأراضي الغير مستغلة 50000 دونم وهي بور بحاجة الى استصلاح</w:t>
      </w:r>
    </w:p>
    <w:p>
      <w:pPr>
        <w:pStyle w:val="rtlJustify"/>
      </w:pPr>
      <w:r>
        <w:rPr>
          <w:rFonts w:ascii="Traditional Arabic" w:hAnsi="Traditional Arabic" w:eastAsia="Traditional Arabic" w:cs="Traditional Arabic"/>
          <w:sz w:val="28"/>
          <w:szCs w:val="28"/>
          <w:rtl/>
        </w:rPr>
        <w:t xml:space="preserve">تبلغ المساحة المروية 54000 دونم مزروعة بالحمضيات و الخضراوات و الدفيئات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يوجد في القرية مدرستين</w:t>
      </w:r>
    </w:p>
    <w:p>
      <w:pPr>
        <w:pStyle w:val="rtlJustify"/>
      </w:pPr>
      <w:r>
        <w:rPr>
          <w:rFonts w:ascii="Traditional Arabic" w:hAnsi="Traditional Arabic" w:eastAsia="Traditional Arabic" w:cs="Traditional Arabic"/>
          <w:sz w:val="28"/>
          <w:szCs w:val="28"/>
          <w:rtl/>
        </w:rPr>
        <w:t xml:space="preserve">مدرسة طلوزة المختلطة الثانوية (من الصف الأول إلى التوجيهي العلمي و الأدبي)، ويقدر عدد طلابها 350 طالب</w:t>
      </w:r>
    </w:p>
    <w:p>
      <w:pPr>
        <w:pStyle w:val="rtlJustify"/>
      </w:pPr>
      <w:r>
        <w:rPr>
          <w:rFonts w:ascii="Traditional Arabic" w:hAnsi="Traditional Arabic" w:eastAsia="Traditional Arabic" w:cs="Traditional Arabic"/>
          <w:sz w:val="28"/>
          <w:szCs w:val="28"/>
          <w:rtl/>
        </w:rPr>
        <w:t xml:space="preserve">مدرسة بنات طلوزة الثانوية (من الصف الأول إلى الصف الأول ثانوي)، ويقدر عدد الطالبات 350 طالبه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mohammadhamdan64.wordpress.com</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2026-06-07T13:43:01+00:00</dcterms:created>
  <dcterms:modified xsi:type="dcterms:W3CDTF">2026-06-07T13:43:01+00:00</dcterms:modified>
</cp:coreProperties>
</file>

<file path=docProps/custom.xml><?xml version="1.0" encoding="utf-8"?>
<Properties xmlns="http://schemas.openxmlformats.org/officeDocument/2006/custom-properties" xmlns:vt="http://schemas.openxmlformats.org/officeDocument/2006/docPropsVTypes"/>
</file>