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شرف</w:t>
      </w:r>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 ويبلغ المعدل السنوي للأمطار فيها حوالي 574.5ملم، أما معدل درجات الحرارة فيصل إلى 17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 وذلك بحسب حدود الهيئات المحلية الجديدة المعرفة من قبل وزارة الحكم المحلي الفلسطين</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في قرية دير شرف على عدة قطاعات، أهمها قطاع الوظائف (القطاع العام والخاص، حيث يستوعب 50 %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دير شرف، كما يلي:</w:t>
      </w:r>
    </w:p>
    <w:p>
      <w:pPr>
        <w:pStyle w:val="rtlJustify"/>
      </w:pPr>
      <w:r>
        <w:rPr>
          <w:rFonts w:ascii="Traditional Arabic" w:hAnsi="Traditional Arabic" w:eastAsia="Traditional Arabic" w:cs="Traditional Arabic"/>
          <w:sz w:val="28"/>
          <w:szCs w:val="28"/>
          <w:rtl/>
        </w:rPr>
        <w:t xml:space="preserve">قطاع الموظفين، ويشكل 50 %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20 %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5 % من الأيدي العاملة.</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دير شرف عام 1964 م، ويتكون المجلس الحالي من 9 أعضاء، تم تعيينهم من قبل السلطة الوطنية الفلسطينية، كما يعمل في المجلس موظفين ، ويوجد للمجلس مقر دائم ملك. ويقع ضمن مجلس مشترك شمال غرب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دير شرف، 2013)،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w:t>
      </w:r>
    </w:p>
    <w:p>
      <w:pPr>
        <w:pStyle w:val="rtlJustify"/>
      </w:pPr>
      <w:r>
        <w:rPr>
          <w:rFonts w:ascii="Traditional Arabic" w:hAnsi="Traditional Arabic" w:eastAsia="Traditional Arabic" w:cs="Traditional Arabic"/>
          <w:sz w:val="28"/>
          <w:szCs w:val="28"/>
          <w:rtl/>
        </w:rPr>
        <w:t xml:space="preserve">*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 </w:t>
      </w:r>
    </w:p>
    <w:p>
      <w:pPr>
        <w:pStyle w:val="rtlJustify"/>
      </w:pPr>
      <w:r>
        <w:rPr>
          <w:rFonts w:ascii="Traditional Arabic" w:hAnsi="Traditional Arabic" w:eastAsia="Traditional Arabic" w:cs="Traditional Arabic"/>
          <w:sz w:val="28"/>
          <w:szCs w:val="28"/>
          <w:rtl/>
        </w:rPr>
        <w:t xml:space="preserve">*توفير شبكة الصرف الصحي.</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تبلغ مساحة قرية دير شرف حوالي 7.745  منها  5.23دونم هي أراض قابلة للزراعة و321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سمیت قرية دير شرف بهذا الاسم نسبة إلى أحد قادة جيش صلاح الدين الأيوبي والذي كان يدعى "شرف"، وقد كان ذلك بعد قيام الجيش الاسلامي بتحرير منطقة سبسطية المجاورة. و يعود تاريخ إنشاء التجمع الحالي إلى أكثر من 2000 عام. ويعود أصل سكان قرية دير شرف إلى قرى فلسطينية متعددة منها خربة الوعرة وطبريا في الأراضي المحتلة عام 1948م، وكفر عقب</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لا يوجد في قرية دير شرف أية مؤسسات حكومية، ولكن يوجد عدد من المؤسسات المحلية والجمعيات التي تقدم خدماتها لمختلف فئات المجتمع وفي عدة مجالات ثقافية ورياضية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*مجلس قروي دير شرف : تأسس عام 1964 م، تم ترخيصه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دير شرف الخيرية: تأسست عام 1998 م، وتم ترخيصها لاحقا من قبل وزارة الداخلية، تعمل على تنظيم دورات تدريبية في مجالات التطريز والأعمال اليدوية والتصنيع الغذائي وتربية النحل، كما تنظم أيام طبية ودورات تثقيف صحي وغيرها. </w:t>
      </w:r>
    </w:p>
    <w:p>
      <w:pPr>
        <w:pStyle w:val="rtlJustify"/>
      </w:pPr>
      <w:r>
        <w:rPr>
          <w:rFonts w:ascii="Traditional Arabic" w:hAnsi="Traditional Arabic" w:eastAsia="Traditional Arabic" w:cs="Traditional Arabic"/>
          <w:sz w:val="28"/>
          <w:szCs w:val="28"/>
          <w:rtl/>
        </w:rPr>
        <w:t xml:space="preserve">*نادي دير شرف الرياضي: تأسس عام 1997 م، وتم ترخيصه لاحقا من قبل وزارة الشباب والرياضة، یعنی بتنظيم فرق رياضية وأنشطة شبابية متنوعة </w:t>
      </w:r>
    </w:p>
    <w:p>
      <w:pPr>
        <w:pStyle w:val="rtlJustify"/>
      </w:pPr>
      <w:r>
        <w:rPr>
          <w:rFonts w:ascii="Traditional Arabic" w:hAnsi="Traditional Arabic" w:eastAsia="Traditional Arabic" w:cs="Traditional Arabic"/>
          <w:sz w:val="28"/>
          <w:szCs w:val="28"/>
          <w:rtl/>
        </w:rPr>
        <w:t xml:space="preserve">*لجنة دير شرف الزراعية: تأسست عام 2012 م، من قبل مجموعة من مزارعي القرية، وتسعى حاليا للحصول على ترخيص من قبل الجهات المختصة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دير شرف بلغ 2,423 نسمة، منهم 1,204 نسمة من الذكور، و</w:t>
      </w:r>
    </w:p>
    <w:p>
      <w:pPr>
        <w:pStyle w:val="rtlJustify"/>
      </w:pPr>
      <w:r>
        <w:rPr>
          <w:rFonts w:ascii="Traditional Arabic" w:hAnsi="Traditional Arabic" w:eastAsia="Traditional Arabic" w:cs="Traditional Arabic"/>
          <w:sz w:val="28"/>
          <w:szCs w:val="28"/>
          <w:rtl/>
        </w:rPr>
        <w:t xml:space="preserve">1,219 نسمة من الإناث، ويبلغ عدد الأسر 464 أسرة، وعدد الوحدات السكنية 578 وحدة.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يوجد بعض الأماكن والمناطق الأثرية في القرية، منها: خربة الوعرة، خربة قابوبا، خربة بيت جديا، خربة قوصين السهل، خربة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قرية دير شرف من عدة عائلات، منها: عائلة الحارة، عائلة العنتري، عائلة نوفل، عائلة فقها، وعائلة موسی</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بلغت نسبة الأمية لدى سكان قرية دير شرف عام 2007 حوالي6.6%  وقد شكلت نسبة الاناث منها 88.4%</w:t>
      </w:r>
    </w:p>
    <w:p>
      <w:pPr>
        <w:pStyle w:val="rtlJustify"/>
      </w:pPr>
      <w:r>
        <w:rPr>
          <w:rFonts w:ascii="Traditional Arabic" w:hAnsi="Traditional Arabic" w:eastAsia="Traditional Arabic" w:cs="Traditional Arabic"/>
          <w:sz w:val="28"/>
          <w:szCs w:val="28"/>
          <w:rtl/>
        </w:rPr>
        <w:t xml:space="preserve">ومن مجموع السكان المتعلمين كان هناك 11.3% يستطيعون القراءة والكتابة و 19.4% انهوا دراستهم الابتدائية  و27 % انهوا دراستهم الاعدادية و18.3% انهوا دراستهم الثانوية و17.4% انهوا دراستهم العليا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تتوفر في قرية دير شرف بعض المرافق الصحية، حيث يوجد مركز صحي حكومي (عيادة دير شرف الصحية)، عيادتي طبيب أسنان خاصة، وصيدلية خاصة. وفي حالات الطواريء يتوجه المرضى إلى مستشفى رفيديا الحكومي والمستشفى الوطني الحكومي ومستوصف الرحمة الخاص والعيادات الخاصة في مدينة نابلس، و الذين يبعدون عن القرية حوالي 10 كم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2026-09-25T14:19:57+00:00</dcterms:created>
  <dcterms:modified xsi:type="dcterms:W3CDTF">2026-09-25T14:19:57+00:00</dcterms:modified>
</cp:coreProperties>
</file>

<file path=docProps/custom.xml><?xml version="1.0" encoding="utf-8"?>
<Properties xmlns="http://schemas.openxmlformats.org/officeDocument/2006/custom-properties" xmlns:vt="http://schemas.openxmlformats.org/officeDocument/2006/docPropsVTypes"/>
</file>