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قَباطْيَة</w:t>
      </w:r>
    </w:p>
    <w:p>
      <w:pPr>
        <w:pStyle w:val="rtlJustify"/>
      </w:pPr>
      <w:r>
        <w:rPr>
          <w:rFonts w:ascii="Traditional Arabic" w:hAnsi="Traditional Arabic" w:eastAsia="Traditional Arabic" w:cs="Traditional Arabic"/>
          <w:sz w:val="28"/>
          <w:szCs w:val="28"/>
          <w:rtl/>
        </w:rPr>
        <w:t xml:space="preserve">قرية فلسطينية حالية، تقع بين مجموعة من الجبال جنوب مدينة جنين على مسافة 11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قباطية بـ 50547 دونم، تشغل أبنية ومنازل القرية منها ما تقدر مساحته بـ 2300 دونم من مجمل تلك المساحة.</w:t>
      </w:r>
    </w:p>
    <w:p>
      <w:pPr>
        <w:pStyle w:val="rtlJustify"/>
      </w:pPr>
      <w:r>
        <w:rPr>
          <w:rFonts w:ascii="Traditional Arabic" w:hAnsi="Traditional Arabic" w:eastAsia="Traditional Arabic" w:cs="Traditional Arabic"/>
          <w:sz w:val="28"/>
          <w:szCs w:val="28"/>
          <w:rtl/>
        </w:rPr>
        <w:t xml:space="preserve">احتلت قباطية كما قرى وبلدات الضفة الغربية خلال عدوان الخامس من حزيران/ يونيو 1967، ومع توقيع اتفاقية أوسلو باتت القرية ضمن منطقتي (A) و (B)، للقرية اليوم مجلس بلدي تأسس سنة 1971 يدير شؤونها ويتبع لمركز محافظة جنين التي تديرها السلطة الفلسطينية.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تتمتع قباطية بموارد اقتصادية جمة منها:</w:t>
      </w:r>
    </w:p>
    <w:p>
      <w:pPr>
        <w:pStyle w:val="rtlJustify"/>
      </w:pPr>
      <w:r>
        <w:rPr>
          <w:rFonts w:ascii="Traditional Arabic" w:hAnsi="Traditional Arabic" w:eastAsia="Traditional Arabic" w:cs="Traditional Arabic"/>
          <w:sz w:val="28"/>
          <w:szCs w:val="28"/>
          <w:rtl/>
        </w:rPr>
        <w:t xml:space="preserve">صناعة الحجر: يوجد في قباطية حوالي (50) محجراً (موقع لقلع الحجارة ) و(72) منشار لقص الحجارة وتصنيعها ويبلغ انتاجها سنويا حوالي (3000000م2) يتم تسويقها في الداخل وبعض الدول العربية ويوجد كذلك (3) كسارات كبيرة تنتج الحصمة والصرار والرمل.التجارة والصناعات الخفيفة: يوجد في البلدة حوالي (320) محل تجاري ومنشاة صناعية خفيفة.الزراعة: تبلغ مساحة اراضي بلدة قباطية حوالي (55000) دونم مزروعة بما يلي: الزراعة العلية (11000) دونم تزرع بالحبوب والخضار.الزراعة المروية (4500) دونم أكثر من (300) دونم بيوت بلاستيكية (اي تزرع بالمزروعات المحمية)زراعة الزيتون (22000) دونمزراعة اللوزيات(3000) دونمزراعة العنب (2000) دونمزراعة الحراج (11000) دونمأراضي بحاجة للاستصلاح (1500) دونمأما الآبار الارتوازية فيبلغ عدد الآ بار المرخصة حوالي (37) بئراً ارتوازياً وعدد غير معروف من الآبار الارتوازية غير المرخصة.يوجد في البلدة محطة تجارب زراعية تقع في سهل قباطية الغربي وهي تابعة لوزارة الزراعة.يوجد في البلدة أربع معاصر حديثة للزيتون.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قباطية القرى والبلدات التالية:</w:t>
      </w:r>
    </w:p>
    <w:p>
      <w:pPr>
        <w:pStyle w:val="rtlJustify"/>
      </w:pPr>
      <w:r>
        <w:rPr>
          <w:rFonts w:ascii="Traditional Arabic" w:hAnsi="Traditional Arabic" w:eastAsia="Traditional Arabic" w:cs="Traditional Arabic"/>
          <w:sz w:val="28"/>
          <w:szCs w:val="28"/>
          <w:rtl/>
        </w:rPr>
        <w:t xml:space="preserve">مدينة جنين شمالاً.قرية أم التوت من الشمال الشرقي.قرية تنين شرقاً.قرية الزبابدة من الجنوب الشرقي.قرية مسلية جنوباً.قريتي جربا تليها مركة من الجنوب الغربي.قرية حفيرة عرابة غرباً.بلدة بير الباشا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تقسم بلدة قباطية إلى خمسة حارات حالياً وتحتوي كل حارة على بعض العائلات :- وهذه العائلات هي ( آل نزال، آل أبو الرب، السباعنة، آل كميل، الزكارنة، الحنايشة، الطزازعة ) اما في السابق كانت هذه العائلات تسكن في" الحوش " الذي كان يحاط باسوار وله بوابتان ضخمتان تفتحان على جهتي المشرق والمغرب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الأولى (الحارة الشمالية – حارة الزكارنة-) :---</w:t>
      </w:r>
    </w:p>
    <w:p>
      <w:pPr>
        <w:pStyle w:val="rtlJustify"/>
      </w:pPr>
      <w:r>
        <w:rPr>
          <w:rFonts w:ascii="Traditional Arabic" w:hAnsi="Traditional Arabic" w:eastAsia="Traditional Arabic" w:cs="Traditional Arabic"/>
          <w:sz w:val="28"/>
          <w:szCs w:val="28"/>
          <w:rtl/>
        </w:rPr>
        <w:t xml:space="preserve">وتسمى بذلك نسبة إلى البلد الاصلي الذي جاء منه العائلة التي تسكن هذه الحارة وهو ( بشارة ) اذ جاء هذا الرجل من بلدة زكريا ، لقد استقر بشارة المذكورة في هذه البلدة ، حيث انجب عدد من الابناء الذين امسو يشكلون الاجداد والاوالاصول الفرعية لعائلة الزكارنه فقد أنجب كل من (علي ، طافش ،فرحات ) ثم أنجب طافش (عساف ، غنام )وبذلك تفرعت عائلة زكارنه إلى ابناء واحفاد يعودون بأصولهم إلى أؤلئك الاجداد الخمس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الثانية (الحارة الجنوبية –حارة آل أبو الرب - ) : -</w:t>
      </w:r>
    </w:p>
    <w:p>
      <w:pPr>
        <w:pStyle w:val="rtlJustify"/>
      </w:pPr>
      <w:r>
        <w:rPr>
          <w:rFonts w:ascii="Traditional Arabic" w:hAnsi="Traditional Arabic" w:eastAsia="Traditional Arabic" w:cs="Traditional Arabic"/>
          <w:sz w:val="28"/>
          <w:szCs w:val="28"/>
          <w:rtl/>
        </w:rPr>
        <w:t xml:space="preserve">تقع هذه الحارة على تلال البلدة الجنوبية ، وجدهم الاول هو الشيخ محمد الملقب (بأبي الرب ) حيث تزوج فتاة من البلدة وأنجب ابن وهو (الشيخ ثلجي) حيث تفرعت هذه العائلة ، هذا بالإضافة إلى عائلة (آل أبو جعب ) التي تعود بأصلها إلى بلدة عرابة وكان سبب مجيئ هذه العائلة هو ان الجد الاول لهذه العائلة (مصطفى الحاج احمد ) ان ارتكب جريمة قتل كان ضحيتها احد ابناء عمومته ، مما حمله إلى الهروب والرحيل من بلدته ليحتمي باصهارهم في هذه البلدة وهم عائلة آل ابو الرب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الثالثة ( الحارة الغربية - حارة آل نزال - ): ---</w:t>
      </w:r>
    </w:p>
    <w:p>
      <w:pPr>
        <w:pStyle w:val="rtlJustify"/>
      </w:pPr>
      <w:r>
        <w:rPr>
          <w:rFonts w:ascii="Traditional Arabic" w:hAnsi="Traditional Arabic" w:eastAsia="Traditional Arabic" w:cs="Traditional Arabic"/>
          <w:sz w:val="28"/>
          <w:szCs w:val="28"/>
          <w:rtl/>
        </w:rPr>
        <w:t xml:space="preserve">تقع هذه الحارة على السهول وسفوح الهضاب والتلال الغربية ، يسكنها أربع عائلات أساسية هي (آل نزال ، حنايشة ، طزازعة ، خزيمية ) وسبب اطلاق لفظ نزال على هذه الحارة دون غيره من الفاظ اسماء العائلات الاخرى القاطنة في هذه الحارة يعود إلى كبر هذه العائلة ، وتصدرها مكانه الوجاهة والرياسة على عائلات هذه الحارة، فهو اطلاق من باب التغلب والتميز، وليست لأسباب الاسبقية التاريخية في اعمار هذه الحارة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آل نزال :- تعود هذه العائلة باصولها الضاربة في أعماق القدم والتاريخ إلى القبائل اليمانية ،التى خرجت من اليمن متجه إلى مناطق مختلفة من البلا د العربية وتبعاً للضرورات المعيشية والاجتماعية ،وبمرور الزمن ونتيجة لا سباب مختلفة متعددة ،سكنت فئة من تلك القبائل منطقة فحمة وعرابة فترة من الوقت ومنها انتقلت إلى بلدة قباطية ، نتيجة لقتتال اهالي وقع في بلدة عرابة يعرف بسم (مذبحة الزبن) – ادى إلى خروج تلك العائلة – نزال – إلى بلدة قباطية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الحنايشة :- حسب ما تروي بعض الروايات الشفوية، ان هذه العائة تعود باصولها إلى عائلة بني حنش القاطنه في ساحل لبنان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طزازعة :- تعود هذه العائلة باصولها إلى بعض القبائل اليمانية.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الخزيمية :- تنتسب هذةه العائلة إلى عائلة بني مخزوم القرشية بشكل عام والى خالد بن الوليد بشكل خاص ،ولذلك يطلقون على انفسهم في بعض الاحيان الخالديين. هذا من جهة ومن جهة اخرى فان هذه العائلة تنقسم إلى قسمين رئيسيين هما فرع آل زغلول ،فرع آل ابو وعر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الرابعة (حارة السباعنة ) :-</w:t>
      </w:r>
    </w:p>
    <w:p>
      <w:pPr>
        <w:pStyle w:val="rtlJustify"/>
      </w:pPr>
      <w:r>
        <w:rPr>
          <w:rFonts w:ascii="Traditional Arabic" w:hAnsi="Traditional Arabic" w:eastAsia="Traditional Arabic" w:cs="Traditional Arabic"/>
          <w:sz w:val="28"/>
          <w:szCs w:val="28"/>
          <w:rtl/>
        </w:rPr>
        <w:t xml:space="preserve">تقوم منازل هذه الحارة على سفوح جبال وتلال الجهة الجنوبية الغربية للبلدة . وتسمى بحارة (السباعنة)نسبه إلى الجد الاول للفئة الاساسية التي شكلت هذه الحارة والتي هي بمثابة التي تجمعت حولها الفئات الاخرى ،مشكله بهذا التجمع حارة السباعنة الحالية وتقسم إلى فروع اساسيه هي:- آل ذوابه، آل شريدة ، آل شوباش ، آل ايوب ، آل عمر، آل ابو راس ، آل السبع ، آل شمة ، آل معلا ، آل سنجر ، آل ابوعودة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الخامسة (الحارة الشرقية – حارة آل كميل ) :-</w:t>
      </w:r>
    </w:p>
    <w:p>
      <w:pPr>
        <w:pStyle w:val="rtlJustify"/>
      </w:pPr>
      <w:r>
        <w:rPr>
          <w:rFonts w:ascii="Traditional Arabic" w:hAnsi="Traditional Arabic" w:eastAsia="Traditional Arabic" w:cs="Traditional Arabic"/>
          <w:sz w:val="28"/>
          <w:szCs w:val="28"/>
          <w:rtl/>
        </w:rPr>
        <w:t xml:space="preserve">تقع هذه الحارة من فوق سفوح الهضاب و التلال الجنوبية الشرقية متصلة بقلب البلدة من خلال انتشار عمرانها في السهول المحاذية للهضاب والتلال الشرقية وبعض السهول الشمالية ، وهي بشكل عام تقع في المنطقة الجغرافية الشرقية للبلدة ، و اما تسميتها بحارة – آل كميل – فهي نسبة لحمولة كميل القاطنة في هذه الحارة والتي تعد من اكبر الحمائل والمشكلة للمجموع السكاني في هذه الحارة و ان السبب في اطلاق لفظ حارة كميل – على هذه الحارة دون غيره من الفاظ اسماء العائلات الاخرى ، ولا يعود إلى اسباب الاسبقية في اعمار هذه الحارة ، وانما السبب هو الجاه والنفوذ وتنقسم إلى عدد من الا قسام وهي :-</w:t>
      </w:r>
    </w:p>
    <w:p>
      <w:pPr>
        <w:pStyle w:val="rtlJustify"/>
      </w:pPr>
      <w:r>
        <w:rPr>
          <w:rFonts w:ascii="Traditional Arabic" w:hAnsi="Traditional Arabic" w:eastAsia="Traditional Arabic" w:cs="Traditional Arabic"/>
          <w:sz w:val="28"/>
          <w:szCs w:val="28"/>
          <w:rtl/>
        </w:rPr>
        <w:t xml:space="preserve">حمولة آل كميل وتقسم إلى فروع و هي :- 1- آل عساف 2- آل علي حسين 3- آل الحاج حسن 4- آل ابو رحيلة عائلة الحمامدة وتقسم إلى عدة فروع وهي :- 1- اسرة آل ابو عجور 2- اسرة ابو صليبي 3- المراشدة 4- اسرة آل عابد 5- اسرة آل رجاء 6-اسرة الغزاوي 7- اسرة آل خضير (العكارته) 8- اسرة آل الطبايخة 9- اسرة آل ابو سارةعائلة آل ابو زيد  :- ولها قسمان هما :- 1- العباسية 2- أبو زيدعائلة العلاونة ح‌- عائلة المناصرة خ‌- عائلة آل خميرة د‌- عائلة آل دهماز ذ‌- عائلة آل ابو زينه ر‌- عائلة آل ابو عطيه ز‌- عائلة آل الصمادي</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يوجد في بلدة قباطية الدوائر الرسمية والجمعيات التالية:-</w:t>
      </w:r>
    </w:p>
    <w:p>
      <w:pPr>
        <w:pStyle w:val="rtlJustify"/>
      </w:pPr>
      <w:r>
        <w:rPr>
          <w:rFonts w:ascii="Traditional Arabic" w:hAnsi="Traditional Arabic" w:eastAsia="Traditional Arabic" w:cs="Traditional Arabic"/>
          <w:sz w:val="28"/>
          <w:szCs w:val="28"/>
          <w:rtl/>
        </w:rPr>
        <w:t xml:space="preserve">مكتب لوزارة الداخليةمكتب لوزارة الزراعةمكتب للتربية والتعليم _ يتبع لهذا المكتب (34) بلدة وقرية تضم اكثر من (91) مدرسة حكومية يدرس فيها حوالي (37864) طالب وطالبة، كما يتبع لع حوالي (50) روضة أطفال يدرس فيها (2500) طالب ، ويوجد (7) مدارس تابعة لوكالة الغوث الدولية لللآجئين تتبع لادارة التعليم في وكالة الغوث.مركز للشرطة الفلسطينية.مكتب البريد.عيادة صحية حكومية تضم مركزاً لرعاية الامومة والطفولة.نادي قباطية الرياضيجمعية الهلال الأحمر الفلسطيني وتضم رياض الاطفالجمعية تأهيل المعاقين - تعنى بتأهيل المعاقينجمعية أصحاب مناشير قباطيةالجامعة العربية الامريكية لا تبعد عن قباطية اكثر من (4كم)العيادات الصحية والصيدليات:</w:t>
      </w:r>
    </w:p>
    <w:p>
      <w:pPr>
        <w:pStyle w:val="rtlJustify"/>
      </w:pPr>
      <w:r>
        <w:rPr>
          <w:rFonts w:ascii="Traditional Arabic" w:hAnsi="Traditional Arabic" w:eastAsia="Traditional Arabic" w:cs="Traditional Arabic"/>
          <w:sz w:val="28"/>
          <w:szCs w:val="28"/>
          <w:rtl/>
        </w:rPr>
        <w:t xml:space="preserve">عيادة صحية حكومية تضم مركزاً لرعاية الامومة والطفولة ومختبر.عيادة تتبع جمعية الهلال الاحمر الفلسطيني وتضم طب عام وطب اسنان بإضافة لمختبر.عيادة تابعة لوكالة الغوث لللآجئين / طب عام.عيادة طب عام تابعة لجمعية أصدقاء المريض الخيرية.عيادات طب عام عدد (6).عيادات طب أسنان عدد (5).الصيدليات عدد (7) منها حكومية ومنها تابعة لجمعية الهلال الأحمر الفلسطيني.تأهيل المعاقين.</w:t>
      </w:r>
    </w:p>
    <w:p>
      <w:pPr>
        <w:pStyle w:val="rtlJustify"/>
      </w:pPr>
      <w:r>
        <w:rPr>
          <w:rFonts w:ascii="Traditional Arabic" w:hAnsi="Traditional Arabic" w:eastAsia="Traditional Arabic" w:cs="Traditional Arabic"/>
          <w:sz w:val="28"/>
          <w:szCs w:val="28"/>
          <w:rtl/>
        </w:rPr>
        <w:t xml:space="preserve"> الأحواشالحوش في اللغة جمع الشيء وضمه إلى بعض ، أما في الاصطلاح : فهو مجموعة من البيوت تسكنها عشيرة واحده ، لكل أسرة من العشيرة بيت فيه.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الزواياوهي مكان تجمع افراد ووجهاء العشيرة الواحدة او العشائر المتحالفة والمترابطة ، وذلك للتشاور والتداول في الامور الختلفة .</w:t>
      </w:r>
    </w:p>
    <w:p>
      <w:pPr>
        <w:pStyle w:val="rtlJustify"/>
      </w:pPr>
      <w:r>
        <w:rPr>
          <w:rFonts w:ascii="Traditional Arabic" w:hAnsi="Traditional Arabic" w:eastAsia="Traditional Arabic" w:cs="Traditional Arabic"/>
          <w:sz w:val="28"/>
          <w:szCs w:val="28"/>
          <w:rtl/>
        </w:rPr>
        <w:t xml:space="preserve">المقاهيويلاحظ القادم إلى قباطية انتشار المقاهي على جانب الطريق الريئسي فهي تعتبر القلب النابض لمختلف شؤون السكان يتجمع فيها الشباب والشيوخ للحديث في الامور المختلفة وللترفيه والاستراحة بعد يوم شاق من العمل ، أو بسبب البطالة ان وجدت ، وتم انشاء أول مقهى عام (1943) وبلغ عددها عام (1988) حوالي (11) مقهى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المساجدالمسجد القديم: مساحته حوالي 700 م2 ، ويقع في مركز البلدة ، إن بداية إنشائه تعود إلى العصر العثماني ، وطبيعة الهيكل الهندسي المشاد عليه من نمط الفن المعماري العثماني ، وقد كان في البداية عبارة عن غرفتين كبيرتين فقط ، وأما البناء الحالي وتوسيعه وبناء مئذنته فلا يتجاوز الأربعة عقود.مسجد صلاح الدين : تأسس هذا المسجد عام 1981 م ، وهذا الصرح الإسلامي الشامخ منشأ على قطعة أرض مساحتها 3000 م2 ، وأما مساحة البناء فعي 800 م2 ،والأرض عبارة عن تبرع من أحد فاعلي الخير في البلدة ، وأما تكاليف البناء فقد تم جمعها من أهالي البلدة.مسجد شهداء الحق : تأسس هذا المسجد عام 1999 ، يقع في حارة السباعنة علي الشارع الواصل بين قباطية ومسلية.مسجد الزهراء : يقع هذا المسجد في الجهة الشمالية الغربية من البلدة ، تأسس هذا المسجد في عام 2001.مسجد عمر بن الخطاب : يقع هذا المسجد على الشارع الرئيسي الواصل بين جنين وقباطية ، أسس عام 2000 ، تبلغ مساحته الكلية 500 م2 ، بلغت تكاليف بناء هذا المسجد حوالي 10000 دينار جمعت من أهالي البلدة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الشهيد عزت أبو الرب :- شيدت هذه المدرسة عام (1963) وبدأت باستقبال الطلبة عام (1963/1964) ويحتوي بناؤها على (18) غرفة وتقع المدرسة على قطعة ارض( 12) دونم بمحاذات الشارع العام المار من البلدة وذلك في الجهة الشمالية . مدرسة الشهيد عزت ابو الرب بين السطور :- انتشئت مدرسة قباطية سنة( 1924) وكانت مؤلفه من غرفتين وصالون ومديرها السيد عوني عبد الهادي ثم اضيفة لها غرفتان فاصبحت في العام التالي تضم أربع غرف وصالون . وفي عام (1927)عين السيد واثق خليل مديراً لها وفي عام(1931)أصبحت المدرسة تضم طلاب من الاول حتى السابع ومديرها السيد حسن صالح باشا وفي عام(1946)عين السيد أحمد سعيد نجيب مديراً لها وأضيف لها اربع غرف اخرى فاصبح مجموع الغرف (8) وفي عام (1949)عين السيد فؤاد مصطفى نزال مديراً لها وفي العام الدراسي (53/54)اسند لاسم الصف السابع اسم الاول ثانوي و اضيف لها الصف الثاني الثانوي الثامن حالياًوكان مديرها السيد عبد العزيز حميد وفي عام (54/55) اضيف لها الصف الثالث الثانوي (التاسع حالياً) وفي عام (58/59)عين السيد علي الناجي مدير لها وفي عام (59/60)عين السيد مسعود ابراهيم مديرا ًلها وفي عام (60/61)عين المرحوم محمد ياسين ابو الرب مدير لها وفي عام (63/64)انتقلت المدرسة إلى البناء الجديد (الحالي) وفي عام (64/65)عين السيد احمد الساحلي مديراً لها وفي عام (65/66)صدرت ادارة ملكية بتسميتها مدرسة الحسين وفي عام (66/67)افتتح بها الصف الاول الثانوي (العاشر حاليلً) وفي عام (67/68) اعيدت المدرسة إلى إلى اسمها السابق وعين السيد حمزة العمري مدير بالوكالة وفي عام (68/69) افتتح بها الصف الثاني ثانوي الادبي (الاول الثانوي الحالي) وعين السيد احمد شافع العطاري مدير لها وفي عام (76/77) فصلت المرحلة الابتدائية عنها واصبحت مدرسة ثانوية تضم الصفوف من الاول الاعدادي حتى التوجيهي الادبي . وفي عام (84/85)عين السيد عبد الله العمري مديرا لها وفي عام (86/87)عين السيد علي ظاهر جرار مدير لها وفي عام (87/88)عين السيد محمدعلي العمري مدير لها وافتتح لها الصف الثانوي العلمي (الاول العلمي حاليا) وفي عام (88/89)تقدم اول صف توجيهي علمي امتحان شهادة الدراسة الثانوية العامة ...... والمدرسة اليوم أربع عشرة شعبة من الصف العاشر إلى الصف التوجيهي العلمي والادبي وفيها 22 معلم ونائب مدير ومدير وسكرتيروعدد طلابها 500طالب .معاذ بن جبل الاساسية :- تقع هذه المدرسة على تلة مرتفعة في الجهه الجنوبية من البلدة وفي قلب حارة آل ابو الرب وهذه المدرسة هي المدرسة الاولى في قباطية بنية عام 1923 ثم طور البناء بعد ذلك ،وفي عام 1685 اضيف اليه بناء اخر ،ومساحتها 3000م ويحتوي نبائهاالكلي على 15 غرفة وتستوعب حوالي 650طالب ولكنه لا يوجد سوى 450طالب .مدرسة ابن البيطار الابتدائية :- بدات مسيرة التعليم في هذه المدرسة في عام 1976م وهي مدرسة ابتدائية تقع في وسط الحارة الغربية وهي ليست ذات بناء خاص بها وبناؤها القديم مستاجر باجرة سنوية وتتكون من ثمانية غرف تستوعب 230طالب وتم نقلها إلى الحارة الشرقية وقد بدا التعليم في البناء الجديد في السنة الدراسية( 1993/1994 )مدرسة بنات قباطية الثانويه الشرقية :- وقد انشئ البناء الحالي لهذه المدرسة في عام 1977 بقرار واشراف المجلس البلدي لبلدة قباطية وبدات باستقبال الطالبات في 17-3-1977 وهي تقع على مساحة ارض مقدارها 6000م2 في الحارة الشرقية ويتكون بناء هذه المدرسة من21 غرفة تستوعب 690طالبة لا كن يوجد بها 470 طالبة ويشرف على تعليمهن 21 معلمة .مدرسة نبات قباطيةالأساسية :- انشئت هذه المدرسة عام 1983 وذلك باشراف وتمويل سكان البلدة ولجنة البلدية ، وتقع هذه المدرسة في الجهة الغربية من البلدة ، حيث يقوم بناؤها على سطح جبلي غير شاسع المساحة وتقدر المساحة القائمة عليه المدرسة بحوالي 1520م2 ، وقد بدات المسيرة التعليمية في المدرسة بتاريخ 28-5-1984 وتتكون ممن 20غرفةوتستوعب حوالي 450طالبة يشرف عليهن 14معلمة وقد تطورت واصبحت مدرسة الثانوية الغربية بمساحة كبيرة .مدرسة ذكور قباطية الابتدائية :- تقع في الجهة الغربية من قباطية و يبلغ عدد طلابها 240 طالب تأسست عام 1953 وهي تابعة لوكالة الغوث الدولية.مدرسة قباطية الاساسية للبنين :- تقع على الشارع العام بالقرب من بلدية قباطية تاسست عام 2000 وهي تابعة لوزارة التربية والتعليم وتحتوي على 700طالب وبنية من دعم أوروبي .مدرسة بنات قباطية الاساسية الغربية :- تقع على شارع مركة قباطية وتحوي بناء جديد فيه600 طالبة.مدرسة خديجة بنت خويلد الاساسية للبنات:- تحتوي على 15 غرفة 11منها تقع تحت جامع صلاح الدين و 4 منها مستأجرات بالقرب من المسجد و يبلغ عدد طلابها 411 طالبة.مدرسة ذكور قباطية الاساسية الغربية:- تقع بجانب مدرسة ذكور قباطيةللوكالة, مستاجرة و يدرس بها 170 طالب.مدرسة بنات قباطية الاساسية للوكالة:- تقع علىالشارع الرئيسي بقرب المحكمة الشرعية ومركز الشرطة و هي مستأجرة تحتوي على 90 طالبة.مدرسة بنات قباطية الشرقية:- تقع بالقرب من مدرسة معاذ ابن جبل و هي ملك حكومي فيها 190 طالبة.مدرسة بنت خولة الازور الاساسية للبنات :- تقع بجانب مدرسة بنات قباطية الثانوية الشرقية وهي ملك حكومي بدأت المسير التعليمية عام 2004 في بنائها الجديد و فيها 500 طالبة.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العيادات الصحية والصيدليات:</w:t>
      </w:r>
    </w:p>
    <w:p>
      <w:pPr>
        <w:pStyle w:val="rtlJustify"/>
      </w:pPr>
      <w:r>
        <w:rPr>
          <w:rFonts w:ascii="Traditional Arabic" w:hAnsi="Traditional Arabic" w:eastAsia="Traditional Arabic" w:cs="Traditional Arabic"/>
          <w:sz w:val="28"/>
          <w:szCs w:val="28"/>
          <w:rtl/>
        </w:rPr>
        <w:t xml:space="preserve">1- عيادة صحية حكومية تضم مركزاً لرعاية الامومة والطفولة ومختبر.</w:t>
      </w:r>
    </w:p>
    <w:p>
      <w:pPr>
        <w:pStyle w:val="rtlJustify"/>
      </w:pPr>
      <w:r>
        <w:rPr>
          <w:rFonts w:ascii="Traditional Arabic" w:hAnsi="Traditional Arabic" w:eastAsia="Traditional Arabic" w:cs="Traditional Arabic"/>
          <w:sz w:val="28"/>
          <w:szCs w:val="28"/>
          <w:rtl/>
        </w:rPr>
        <w:t xml:space="preserve">2- عيادة تتبع جمعية الهلال الاحمر الفلسطيني وتضم طب عام وطب اسنان بإضافة لمختبر.</w:t>
      </w:r>
    </w:p>
    <w:p>
      <w:pPr>
        <w:pStyle w:val="rtlJustify"/>
      </w:pPr>
      <w:r>
        <w:rPr>
          <w:rFonts w:ascii="Traditional Arabic" w:hAnsi="Traditional Arabic" w:eastAsia="Traditional Arabic" w:cs="Traditional Arabic"/>
          <w:sz w:val="28"/>
          <w:szCs w:val="28"/>
          <w:rtl/>
        </w:rPr>
        <w:t xml:space="preserve">3- عيادة تابعة لوكالة الغوث لللآجئين / طب عام.</w:t>
      </w:r>
    </w:p>
    <w:p>
      <w:pPr>
        <w:pStyle w:val="rtlJustify"/>
      </w:pPr>
      <w:r>
        <w:rPr>
          <w:rFonts w:ascii="Traditional Arabic" w:hAnsi="Traditional Arabic" w:eastAsia="Traditional Arabic" w:cs="Traditional Arabic"/>
          <w:sz w:val="28"/>
          <w:szCs w:val="28"/>
          <w:rtl/>
        </w:rPr>
        <w:t xml:space="preserve">4- عيادة طب عام تابعة لجمعية أصدقاء المريض الخيرية.</w:t>
      </w:r>
    </w:p>
    <w:p>
      <w:pPr>
        <w:pStyle w:val="rtlJustify"/>
      </w:pPr>
      <w:r>
        <w:rPr>
          <w:rFonts w:ascii="Traditional Arabic" w:hAnsi="Traditional Arabic" w:eastAsia="Traditional Arabic" w:cs="Traditional Arabic"/>
          <w:sz w:val="28"/>
          <w:szCs w:val="28"/>
          <w:rtl/>
        </w:rPr>
        <w:t xml:space="preserve">5- عيادات طب عام عدد (6).</w:t>
      </w:r>
    </w:p>
    <w:p>
      <w:pPr>
        <w:pStyle w:val="rtlJustify"/>
      </w:pPr>
      <w:r>
        <w:rPr>
          <w:rFonts w:ascii="Traditional Arabic" w:hAnsi="Traditional Arabic" w:eastAsia="Traditional Arabic" w:cs="Traditional Arabic"/>
          <w:sz w:val="28"/>
          <w:szCs w:val="28"/>
          <w:rtl/>
        </w:rPr>
        <w:t xml:space="preserve">6- عيادات طب أسنان عدد (5).</w:t>
      </w:r>
    </w:p>
    <w:p>
      <w:pPr>
        <w:pStyle w:val="rtlJustify"/>
      </w:pPr>
      <w:r>
        <w:rPr>
          <w:rFonts w:ascii="Traditional Arabic" w:hAnsi="Traditional Arabic" w:eastAsia="Traditional Arabic" w:cs="Traditional Arabic"/>
          <w:sz w:val="28"/>
          <w:szCs w:val="28"/>
          <w:rtl/>
        </w:rPr>
        <w:t xml:space="preserve">7- الصيدليات عدد (7) منها حكومية ومنها تابعة لجمعية الهلال الأحمر الفلسطيني.</w:t>
      </w:r>
    </w:p>
    <w:p>
      <w:pPr>
        <w:pStyle w:val="rtlJustify"/>
      </w:pPr>
      <w:r>
        <w:rPr>
          <w:rFonts w:ascii="Traditional Arabic" w:hAnsi="Traditional Arabic" w:eastAsia="Traditional Arabic" w:cs="Traditional Arabic"/>
          <w:sz w:val="28"/>
          <w:szCs w:val="28"/>
          <w:rtl/>
        </w:rPr>
        <w:t xml:space="preserve">8- تأهيل المعاقين.</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w:t>
      </w:r>
    </w:p>
    <w:p>
      <w:pPr>
        <w:pStyle w:val="rtlJustify"/>
      </w:pPr>
      <w:r>
        <w:rPr>
          <w:rFonts w:ascii="Traditional Arabic" w:hAnsi="Traditional Arabic" w:eastAsia="Traditional Arabic" w:cs="Traditional Arabic"/>
          <w:sz w:val="28"/>
          <w:szCs w:val="28"/>
          <w:rtl/>
        </w:rPr>
        <w:t xml:space="preserve">لقد كان لموقع قبلطية الجغرافي أهمية عظيمة على مر الأجيال ومختلف العصور، فقد كان لها أهمية هي ومدينة جنين في أوائل العهد الروماني في زمن الامبرا طور ديكولتيان في القرن الثالث ق.م، حيث كانت مركزللقوافل التجارية بين آ سيا الصغرى ومصر والشام، كما كانت لها الأهمية في العصور الاسلامية المتأخرة، حيث كانت مركزاً تجارياً تستريح فيه القوافل التجارية خاصة حين زمن الدولة الفاطمية.</w:t>
      </w:r>
    </w:p>
    <w:p>
      <w:pPr>
        <w:pStyle w:val="rtlJustify"/>
      </w:pPr>
      <w:r>
        <w:rPr>
          <w:rFonts w:ascii="Traditional Arabic" w:hAnsi="Traditional Arabic" w:eastAsia="Traditional Arabic" w:cs="Traditional Arabic"/>
          <w:sz w:val="28"/>
          <w:szCs w:val="28"/>
          <w:rtl/>
        </w:rPr>
        <w:t xml:space="preserve">ومما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يوجد في البلدة أكثر من (20) حافلة و (35) سيارة عمومي و مكاتب تكسي داخلي عدد(2) بالإضافة للشاحنات التجارية النقل البضائع أما الشوارع الداخلية معبدة فيبلغ طولها حوالي (70كم)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في 27 أبريل 2022، قتل شاب فلسطيني وأصيب آخرون برصاص الجيش الإسرائيلي خلال اقتحام جنوده مخيم جنين فجراً. وأشارت تقارير إلى مقتل الشاب أحمد مساد (18 عاماً)، وإصابة 4 شبان آخرين على الأقل، خلال اقتحام قوات الجيش الإسرائيلي مخيم جنين، في وقت شنت فيه القوات الأسرائيلية مداهمات واقتحامات بمناطق مختلفة في الضفة الغربية تخللها اعتقال عدد من المواطنين. وأفاد الهلال الأحمر الفلسطيني بأن مساد وهو من سكان بلدة برقين قضاء جنين، أصيب برصاصة مباشرة بالرأس، بينما وصلت 4 إصابات إلى مستشفى ابن سينا في جنين، وصفت بين المتوسطة والخطيرة، علما أن الإصابات لفتية وشبان تتراوح أعمالهم بين 16 و19 عاما. واندلعت اشتباكات مسلحة مع قوات الجيش الاسرائيل خلال اقتحامها مخيم جنين وبلدة قباطية، فيما اعتقلت القوات الإسرائيلية 4 مواطنين بينهم أسرى محررون بعد اقتحام مخيم جنين وقباطية.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اراضي بلدة قباطية حوالي (55000) دونم مزروعة بما يلي:</w:t>
      </w:r>
    </w:p>
    <w:p>
      <w:pPr>
        <w:pStyle w:val="rtlJustify"/>
      </w:pPr>
      <w:r>
        <w:rPr>
          <w:rFonts w:ascii="Traditional Arabic" w:hAnsi="Traditional Arabic" w:eastAsia="Traditional Arabic" w:cs="Traditional Arabic"/>
          <w:sz w:val="28"/>
          <w:szCs w:val="28"/>
          <w:rtl/>
        </w:rPr>
        <w:t xml:space="preserve">أ‌- الزراعة العلية (11000) دونم تزرع بالحبوب والخضار.ب‌- الزراعة المروية (4500) دونم أكثر من (300) دونم بيوت بلاستيكية (اي تزرع بالمزروعات المحمية)ت‌- زراعة الزيتون (22000) دونمث‌- زراعة اللوزيات(3000) دونمج‌- زراعة العنب (2000) دونمح‌- زراعة الحراج (11000) دونمخ‌- أراضي بحاجة للاستصلاح (1500) دونم</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يبلغ عدد سكان بلدة قباطية حوالي (21000) نسمة يقيمون في بلدة قباطية ويوجد حوالي (13000) نسمة في خارج الوطن العربي وجميع سكان البلدة مسلمون.</w:t>
      </w:r>
    </w:p>
    <w:p>
      <w:pPr>
        <w:pStyle w:val="rtlJustify"/>
      </w:pPr>
      <w:r>
        <w:rPr>
          <w:rFonts w:ascii="Traditional Arabic" w:hAnsi="Traditional Arabic" w:eastAsia="Traditional Arabic" w:cs="Traditional Arabic"/>
          <w:sz w:val="28"/>
          <w:szCs w:val="28"/>
          <w:rtl/>
        </w:rPr>
        <w:t xml:space="preserve">حسب الفئات التالية:</w:t>
      </w:r>
    </w:p>
    <w:p>
      <w:pPr>
        <w:pStyle w:val="rtlJustify"/>
      </w:pPr>
      <w:r>
        <w:rPr>
          <w:rFonts w:ascii="Traditional Arabic" w:hAnsi="Traditional Arabic" w:eastAsia="Traditional Arabic" w:cs="Traditional Arabic"/>
          <w:sz w:val="28"/>
          <w:szCs w:val="28"/>
          <w:rtl/>
        </w:rPr>
        <w:t xml:space="preserve">أ‌- نسبة الذكور من اجمالي السكان (51%)ب‌- نسبة الاناث من اجمالي السكان (49%)ج- نسبة حملة بطاقة غوث اللا جئين (15%)</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يقال أنها من قمط الشيء بعد تحميله على الدواب حيث أنها كانت مكاناً لاستراحة القوافل التجارية البرية التي كانت تنتقل من بلاد الشام إلى مصر ويقال أنها نسبة للأنباط أو والجذر قمط بمعنى الجفاف (موسوعة بلادنا فلسطين) ومقولة أخرى ان لفظ (قباطية) جاء من قماطية ومع الزمن تحرفت إلى (قباطية).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2026-07-18T02:20:59+00:00</dcterms:created>
  <dcterms:modified xsi:type="dcterms:W3CDTF">2026-07-18T02:20:59+00:00</dcterms:modified>
</cp:coreProperties>
</file>

<file path=docProps/custom.xml><?xml version="1.0" encoding="utf-8"?>
<Properties xmlns="http://schemas.openxmlformats.org/officeDocument/2006/custom-properties" xmlns:vt="http://schemas.openxmlformats.org/officeDocument/2006/docPropsVTypes"/>
</file>